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5283"/>
        <w:gridCol w:w="2268"/>
        <w:gridCol w:w="6379"/>
      </w:tblGrid>
      <w:tr w:rsidR="00870356" w:rsidRPr="00870356" w14:paraId="55E09F51" w14:textId="77777777" w:rsidTr="00870356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F01AF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PISA – 2022. План для школьных команд на неделю 21.03.2022-25.03.2022</w:t>
            </w:r>
          </w:p>
        </w:tc>
      </w:tr>
      <w:tr w:rsidR="00870356" w:rsidRPr="00870356" w14:paraId="136E5217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CD34C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Дата, время 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E188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2C67D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5B06E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Ссылки</w:t>
            </w:r>
          </w:p>
        </w:tc>
      </w:tr>
      <w:tr w:rsidR="00870356" w:rsidRPr="00870356" w14:paraId="3C2ED3D1" w14:textId="77777777" w:rsidTr="00870356">
        <w:trPr>
          <w:trHeight w:val="315"/>
        </w:trPr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00603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lang w:eastAsia="ru-RU"/>
              </w:rPr>
              <w:t>21.03.2022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, 16.00, 16.30, 17.00</w:t>
            </w:r>
          </w:p>
        </w:tc>
        <w:tc>
          <w:tcPr>
            <w:tcW w:w="52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369C5" w14:textId="1637DB3D" w:rsidR="00870356" w:rsidRP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lang w:eastAsia="ru-RU"/>
              </w:rPr>
              <w:t>Совещание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руководителей ОО региональной выборки</w:t>
            </w:r>
            <w:r w:rsidR="00B80441">
              <w:rPr>
                <w:rFonts w:ascii="Times New Roman" w:eastAsia="Times New Roman" w:hAnsi="Times New Roman" w:cs="Times New Roman"/>
                <w:lang w:eastAsia="ru-RU"/>
              </w:rPr>
              <w:t xml:space="preserve"> (по группам)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D8BC0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Серикова Л.В., </w:t>
            </w:r>
            <w:proofErr w:type="spellStart"/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Кудрова</w:t>
            </w:r>
            <w:proofErr w:type="spellEnd"/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70EC7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lang w:eastAsia="ru-RU"/>
              </w:rPr>
              <w:t>16.00 Группа 1: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https://us02web.zoom.us/j/84811065437?pwd=N0RDeFhFVGkrQm5FOG9Pb0NVY2dBdz09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Идентификатор конференции: 848 1106 5437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доступа: 661028 </w:t>
            </w:r>
          </w:p>
        </w:tc>
      </w:tr>
      <w:tr w:rsidR="00870356" w:rsidRPr="00870356" w14:paraId="21C5FF8E" w14:textId="77777777" w:rsidTr="00870356">
        <w:trPr>
          <w:trHeight w:val="315"/>
        </w:trPr>
        <w:tc>
          <w:tcPr>
            <w:tcW w:w="12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C593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891A3" w14:textId="77777777" w:rsidR="00870356" w:rsidRP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F029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5157C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lang w:eastAsia="ru-RU"/>
              </w:rPr>
              <w:t>16.30 Группа 2: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https://us02web.zoom.us/j/85684880115?pwd=WUZoQVNYdWhtZmtURjBJcjBjYi9rQT09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Идентификатор конференции: 856 8488 0115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доступа: 717493 </w:t>
            </w:r>
          </w:p>
        </w:tc>
      </w:tr>
      <w:tr w:rsidR="00870356" w:rsidRPr="00870356" w14:paraId="5D9E244B" w14:textId="77777777" w:rsidTr="00870356">
        <w:trPr>
          <w:trHeight w:val="315"/>
        </w:trPr>
        <w:tc>
          <w:tcPr>
            <w:tcW w:w="12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A554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870F0" w14:textId="77777777" w:rsidR="00870356" w:rsidRP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196D5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435BA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lang w:eastAsia="ru-RU"/>
              </w:rPr>
              <w:t>17.00 Группа 3: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https://us02web.zoom.us/j/87422207780?pwd=S25QVUdUOTNXUm9Hd2k4d1gxMmRtZz09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Идентификатор конференции: 874 2220 7780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доступа: 796078 </w:t>
            </w:r>
          </w:p>
        </w:tc>
      </w:tr>
      <w:tr w:rsidR="00870356" w:rsidRPr="00870356" w14:paraId="0D6DABA7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337AD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lang w:eastAsia="ru-RU"/>
              </w:rPr>
              <w:t>21.03.2022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, 17.30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A3EAD" w14:textId="77777777" w:rsid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lang w:eastAsia="ru-RU"/>
              </w:rPr>
              <w:t>Совещание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руководителей ОО федеральной выборки и ответственных за ОО</w:t>
            </w:r>
          </w:p>
          <w:p w14:paraId="25DBA6F0" w14:textId="0733EF91" w:rsidR="000C4234" w:rsidRPr="00870356" w:rsidRDefault="000C4234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01CC7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Серикова Л.В., </w:t>
            </w:r>
            <w:proofErr w:type="spellStart"/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Кудрова</w:t>
            </w:r>
            <w:proofErr w:type="spellEnd"/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CE517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https://us02web.zoom.us/j/85189764297?pwd=dGpkUUs1M2pMNlFiSm1taE1YQXFpdz09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Идентификатор конференции: 851 8976 4297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доступа: 4AmWz7 </w:t>
            </w:r>
          </w:p>
        </w:tc>
      </w:tr>
      <w:tr w:rsidR="00870356" w:rsidRPr="00870356" w14:paraId="5BF075A8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EE8BB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22.03.2022, 11.00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0D92D" w14:textId="77777777" w:rsid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lang w:eastAsia="ru-RU"/>
              </w:rPr>
              <w:t>Вебинар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"Управление развитием функциональной грамотности школьников на основе объективных данных"</w:t>
            </w:r>
          </w:p>
          <w:p w14:paraId="2B131737" w14:textId="62C36B1B" w:rsidR="000C4234" w:rsidRPr="00870356" w:rsidRDefault="000C4234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E652F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Шибанова И.В., Институт развития образования АСОУ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C8B80" w14:textId="77777777" w:rsidR="00870356" w:rsidRPr="00870356" w:rsidRDefault="000C4234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history="1">
              <w:r w:rsidR="00870356" w:rsidRPr="00870356">
                <w:rPr>
                  <w:rFonts w:ascii="Times New Roman" w:eastAsia="Times New Roman" w:hAnsi="Times New Roman" w:cs="Times New Roman"/>
                  <w:lang w:eastAsia="ru-RU"/>
                </w:rPr>
                <w:t>https://events.webinar.ru/40947613/10800299</w:t>
              </w:r>
            </w:hyperlink>
          </w:p>
        </w:tc>
      </w:tr>
      <w:tr w:rsidR="00870356" w:rsidRPr="00870356" w14:paraId="744976A0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E84CD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lang w:eastAsia="ru-RU"/>
              </w:rPr>
              <w:t>22.03.2022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, 16.00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96CFD" w14:textId="77777777" w:rsidR="00870356" w:rsidRP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 № 3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. Использование возможностей ЦОС МЭО для формирования функциональной грамотности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6E873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МЭО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042A5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https://us02web.zoom.us/j/88554590894?pwd=b2MwZmFCUFpUU1BHdnJnVy9SYWdvZz09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Идентификатор конференции: 885 5459 0894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>Код доступа: 393459</w:t>
            </w:r>
          </w:p>
        </w:tc>
      </w:tr>
      <w:tr w:rsidR="00870356" w:rsidRPr="00870356" w14:paraId="4F60A546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8CB4A" w14:textId="5E72FBDF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23.03.2022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BB6C5" w14:textId="77777777" w:rsidR="00870356" w:rsidRP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lang w:eastAsia="ru-RU"/>
              </w:rPr>
              <w:t>Вебинар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"Продолжение освоения глобальных компетенций в свете предстоящего международного исследования"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F51B9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br/>
              <w:t>Мошнина Р.Ш., региональный координатор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EFBD9" w14:textId="77777777" w:rsidR="00870356" w:rsidRPr="00870356" w:rsidRDefault="000C4234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870356" w:rsidRPr="00870356">
                <w:rPr>
                  <w:rFonts w:ascii="Times New Roman" w:eastAsia="Times New Roman" w:hAnsi="Times New Roman" w:cs="Times New Roman"/>
                  <w:lang w:eastAsia="ru-RU"/>
                </w:rPr>
                <w:t>https://events.webinar.ru/40947613/10535365</w:t>
              </w:r>
              <w:r w:rsidR="00870356" w:rsidRPr="00870356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</w:hyperlink>
          </w:p>
        </w:tc>
      </w:tr>
      <w:tr w:rsidR="00870356" w:rsidRPr="00870356" w14:paraId="5BC76F81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14891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23.03.2022</w:t>
            </w:r>
            <w:r w:rsidRPr="008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16.00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9D039" w14:textId="60E1C475" w:rsidR="00870356" w:rsidRP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4294">
              <w:rPr>
                <w:rFonts w:ascii="Times New Roman" w:eastAsia="Times New Roman" w:hAnsi="Times New Roman" w:cs="Times New Roman"/>
                <w:b/>
                <w:lang w:eastAsia="ru-RU"/>
              </w:rPr>
              <w:t>Вебинар</w:t>
            </w:r>
            <w:r w:rsidR="006B4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29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Естественнонаучная грамотность: учимся для жизни</w:t>
            </w:r>
            <w:r w:rsidR="006B42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5E39E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Монтазери</w:t>
            </w:r>
            <w:proofErr w:type="spellEnd"/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О.Н., региональный координатор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9CDC3" w14:textId="77777777" w:rsidR="00870356" w:rsidRPr="00870356" w:rsidRDefault="000C4234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870356" w:rsidRPr="00870356">
                <w:rPr>
                  <w:rFonts w:ascii="Times New Roman" w:eastAsia="Times New Roman" w:hAnsi="Times New Roman" w:cs="Times New Roman"/>
                  <w:lang w:eastAsia="ru-RU"/>
                </w:rPr>
                <w:t>https://events.webinar.ru/40947613/10535507</w:t>
              </w:r>
              <w:r w:rsidR="00870356" w:rsidRPr="00870356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  <w:r w:rsidR="00870356" w:rsidRPr="00870356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</w:hyperlink>
          </w:p>
        </w:tc>
      </w:tr>
      <w:tr w:rsidR="00870356" w:rsidRPr="00870356" w14:paraId="27BDC858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045E4" w14:textId="77777777" w:rsid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24.03.2022</w:t>
            </w:r>
          </w:p>
          <w:p w14:paraId="0D0D9483" w14:textId="0DA41BE5" w:rsidR="006B4294" w:rsidRPr="006B4294" w:rsidRDefault="006B4294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18.00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7279A" w14:textId="08B4F796" w:rsidR="00870356" w:rsidRP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метапредметная </w:t>
            </w:r>
            <w:r w:rsidRPr="006B4294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диагностическая работа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для обучающихся школ региональной выборки</w:t>
            </w:r>
            <w:r w:rsidR="006B4294">
              <w:rPr>
                <w:rFonts w:ascii="Times New Roman" w:eastAsia="Times New Roman" w:hAnsi="Times New Roman" w:cs="Times New Roman"/>
                <w:lang w:eastAsia="ru-RU"/>
              </w:rPr>
              <w:t xml:space="preserve"> (диагностическая работа №2)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719C1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Шибанова И.В., Институт развития образования АСОУ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40703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870356" w:rsidRPr="00870356" w14:paraId="715D47CC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BB209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24.03.2022</w:t>
            </w:r>
            <w:r w:rsidRPr="008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16.00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9C37B" w14:textId="77777777" w:rsidR="00870356" w:rsidRP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lang w:eastAsia="ru-RU"/>
              </w:rPr>
              <w:t>Вебинар</w:t>
            </w: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креативного мышления на уроке: полезный инструментарий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33D5" w14:textId="77777777" w:rsid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Кирсанова В.Г., региональный координатор</w:t>
            </w:r>
          </w:p>
          <w:p w14:paraId="60BD3912" w14:textId="269E9307" w:rsidR="006B4294" w:rsidRPr="00870356" w:rsidRDefault="006B4294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35D40" w14:textId="77777777" w:rsidR="00870356" w:rsidRPr="00870356" w:rsidRDefault="000C4234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870356" w:rsidRPr="00870356">
                <w:rPr>
                  <w:rFonts w:ascii="Times New Roman" w:eastAsia="Times New Roman" w:hAnsi="Times New Roman" w:cs="Times New Roman"/>
                  <w:lang w:eastAsia="ru-RU"/>
                </w:rPr>
                <w:t>https://events.webinar.ru/40947613/10821663</w:t>
              </w:r>
            </w:hyperlink>
          </w:p>
        </w:tc>
      </w:tr>
      <w:tr w:rsidR="00870356" w:rsidRPr="00870356" w14:paraId="5E5BC461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85E5D" w14:textId="77777777" w:rsidR="00870356" w:rsidRPr="006B4294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lang w:eastAsia="ru-RU"/>
              </w:rPr>
              <w:t>25.03.2022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8D600" w14:textId="77777777" w:rsidR="00870356" w:rsidRP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вебинар</w:t>
            </w:r>
            <w:r w:rsidRPr="008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членов школьных команд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68B07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ИСРО РАО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05AE4" w14:textId="77777777" w:rsidR="00870356" w:rsidRPr="00870356" w:rsidRDefault="00870356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Ссылка на портале ИСРО РАО</w:t>
            </w:r>
          </w:p>
        </w:tc>
      </w:tr>
      <w:tr w:rsidR="00870356" w:rsidRPr="00870356" w14:paraId="169DEA21" w14:textId="77777777" w:rsidTr="00870356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99821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7035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Занятия для обучающихся </w:t>
            </w:r>
          </w:p>
        </w:tc>
      </w:tr>
      <w:tr w:rsidR="00870356" w:rsidRPr="00870356" w14:paraId="48A86D8A" w14:textId="77777777" w:rsidTr="00870356">
        <w:trPr>
          <w:trHeight w:val="315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BBA0C" w14:textId="77777777" w:rsidR="00870356" w:rsidRPr="006B4294" w:rsidRDefault="00870356" w:rsidP="006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23.03.2022</w:t>
            </w:r>
            <w:r w:rsidRPr="006B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15.00</w:t>
            </w:r>
          </w:p>
        </w:tc>
        <w:tc>
          <w:tcPr>
            <w:tcW w:w="5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89C1B" w14:textId="77777777" w:rsidR="00870356" w:rsidRDefault="00870356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Онлайн внеурочное занятие для обучающихся: Стратегии решения заданий высокого уровня по </w:t>
            </w:r>
            <w:r w:rsidRPr="006B42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математической грамотности</w:t>
            </w:r>
          </w:p>
          <w:p w14:paraId="7F8D3D54" w14:textId="0D804660" w:rsidR="006B4294" w:rsidRPr="00870356" w:rsidRDefault="006B4294" w:rsidP="00870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6B54D" w14:textId="77777777" w:rsidR="00870356" w:rsidRPr="00870356" w:rsidRDefault="00870356" w:rsidP="0087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>Шиморин</w:t>
            </w:r>
            <w:proofErr w:type="spellEnd"/>
            <w:r w:rsidRPr="00870356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6397E" w14:textId="77777777" w:rsidR="00870356" w:rsidRPr="00870356" w:rsidRDefault="000C4234" w:rsidP="00870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870356" w:rsidRPr="00870356">
                <w:rPr>
                  <w:rFonts w:ascii="Times New Roman" w:eastAsia="Times New Roman" w:hAnsi="Times New Roman" w:cs="Times New Roman"/>
                  <w:lang w:eastAsia="ru-RU"/>
                </w:rPr>
                <w:t>https://events.webinar.ru/40947613/10822317</w:t>
              </w:r>
            </w:hyperlink>
          </w:p>
        </w:tc>
      </w:tr>
    </w:tbl>
    <w:p w14:paraId="633085A2" w14:textId="77777777" w:rsidR="00BE6C36" w:rsidRDefault="000C4234"/>
    <w:sectPr w:rsidR="00BE6C36" w:rsidSect="008703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59"/>
    <w:rsid w:val="000C4234"/>
    <w:rsid w:val="006B4294"/>
    <w:rsid w:val="00826959"/>
    <w:rsid w:val="00870356"/>
    <w:rsid w:val="00B80441"/>
    <w:rsid w:val="00BB4C42"/>
    <w:rsid w:val="00C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D8BD"/>
  <w15:chartTrackingRefBased/>
  <w15:docId w15:val="{C727878F-3536-4D98-B189-A46B244F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0947613/108223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40947613/108216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40947613/10535507" TargetMode="External"/><Relationship Id="rId5" Type="http://schemas.openxmlformats.org/officeDocument/2006/relationships/hyperlink" Target="https://events.webinar.ru/40947613/105353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s.webinar.ru/40947613/108002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Среболь Дарья Дмитриевна</dc:creator>
  <cp:keywords/>
  <dc:description/>
  <cp:lastModifiedBy>Серикова Людмила Владиславовна</cp:lastModifiedBy>
  <cp:revision>8</cp:revision>
  <dcterms:created xsi:type="dcterms:W3CDTF">2022-03-21T07:42:00Z</dcterms:created>
  <dcterms:modified xsi:type="dcterms:W3CDTF">2022-03-21T07:53:00Z</dcterms:modified>
</cp:coreProperties>
</file>