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DCC" w:rsidRPr="00942DCC" w:rsidRDefault="00942DCC" w:rsidP="00942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Times New Roman" w:eastAsia="Times New Roman" w:hAnsi="Times New Roman" w:cs="Times New Roman"/>
          <w:b/>
          <w:bCs/>
          <w:color w:val="484C51"/>
          <w:sz w:val="27"/>
          <w:szCs w:val="27"/>
          <w:lang w:eastAsia="ru-RU"/>
        </w:rPr>
        <w:t xml:space="preserve">Уважаемые родители (законные представители) </w:t>
      </w:r>
      <w:proofErr w:type="gramStart"/>
      <w:r w:rsidRPr="00942DCC">
        <w:rPr>
          <w:rFonts w:ascii="Times New Roman" w:eastAsia="Times New Roman" w:hAnsi="Times New Roman" w:cs="Times New Roman"/>
          <w:b/>
          <w:bCs/>
          <w:color w:val="484C51"/>
          <w:sz w:val="27"/>
          <w:szCs w:val="27"/>
          <w:lang w:eastAsia="ru-RU"/>
        </w:rPr>
        <w:t>обучающихся</w:t>
      </w:r>
      <w:proofErr w:type="gramEnd"/>
      <w:r w:rsidRPr="00942DCC">
        <w:rPr>
          <w:rFonts w:ascii="Times New Roman" w:eastAsia="Times New Roman" w:hAnsi="Times New Roman" w:cs="Times New Roman"/>
          <w:b/>
          <w:bCs/>
          <w:color w:val="484C51"/>
          <w:sz w:val="27"/>
          <w:szCs w:val="27"/>
          <w:lang w:eastAsia="ru-RU"/>
        </w:rPr>
        <w:t>!</w:t>
      </w:r>
    </w:p>
    <w:p w:rsidR="00942DCC" w:rsidRPr="00942DCC" w:rsidRDefault="00942DCC" w:rsidP="00942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3467100" cy="2263140"/>
            <wp:effectExtent l="0" t="0" r="0" b="3810"/>
            <wp:docPr id="3" name="Рисунок 3" descr="https://sch1532uz.mskobr.ru/files/%D0%B2%D0%BE%D0%BF%D1%80%D0%BE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h1532uz.mskobr.ru/files/%D0%B2%D0%BE%D0%BF%D1%80%D0%BE%D1%8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2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CC" w:rsidRPr="00942DCC" w:rsidRDefault="00942DCC" w:rsidP="00942D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С</w:t>
      </w:r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6</w:t>
      </w:r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апреля</w:t>
      </w:r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 по </w:t>
      </w:r>
      <w:r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30</w:t>
      </w:r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 апреля все занятия </w:t>
      </w:r>
      <w:proofErr w:type="gramStart"/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обучающихся</w:t>
      </w:r>
      <w:proofErr w:type="gramEnd"/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 xml:space="preserve"> с 1 по 11-ый класс будут проводиться дистанционно или в режиме электронного обучения.</w:t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br/>
      </w:r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Как это будет?</w:t>
      </w:r>
    </w:p>
    <w:p w:rsidR="00942DCC" w:rsidRDefault="00942DCC" w:rsidP="00942D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b/>
          <w:bCs/>
          <w:i/>
          <w:iCs/>
          <w:color w:val="FF8C00"/>
          <w:sz w:val="20"/>
          <w:szCs w:val="20"/>
          <w:lang w:eastAsia="ru-RU"/>
        </w:rPr>
        <w:t>Электронное обучение</w:t>
      </w:r>
      <w:r w:rsidRPr="00942DCC">
        <w:rPr>
          <w:rFonts w:ascii="Arial" w:eastAsia="Times New Roman" w:hAnsi="Arial" w:cs="Arial"/>
          <w:b/>
          <w:bCs/>
          <w:color w:val="006400"/>
          <w:sz w:val="20"/>
          <w:szCs w:val="20"/>
          <w:lang w:eastAsia="ru-RU"/>
        </w:rPr>
        <w:t> </w:t>
      </w:r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проходит в режиме офлайн</w:t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. Учитель прикрепляет в 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школьный портал (ШП)</w:t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темы на несколько занятий, материалы для самостоятельного изучения по ним, задания для самопроверки. Ученик выполняет задания, самостоятельно работает с материалами, прикрепленными к уроку в удобном для него режиме. За отдельные тренировочные работы отметки выставляются в 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электронный журнал</w:t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. </w:t>
      </w:r>
    </w:p>
    <w:p w:rsidR="00942DCC" w:rsidRPr="00942DCC" w:rsidRDefault="00942DCC" w:rsidP="00942D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b/>
          <w:bCs/>
          <w:i/>
          <w:iCs/>
          <w:color w:val="0000CD"/>
          <w:sz w:val="20"/>
          <w:szCs w:val="20"/>
          <w:lang w:eastAsia="ru-RU"/>
        </w:rPr>
        <w:t>Дистанционное обучение</w:t>
      </w:r>
      <w:r w:rsidRPr="00942DCC">
        <w:rPr>
          <w:rFonts w:ascii="Arial" w:eastAsia="Times New Roman" w:hAnsi="Arial" w:cs="Arial"/>
          <w:color w:val="0000CD"/>
          <w:sz w:val="20"/>
          <w:szCs w:val="20"/>
          <w:lang w:eastAsia="ru-RU"/>
        </w:rPr>
        <w:t> </w:t>
      </w:r>
      <w:r w:rsidRPr="00942DCC">
        <w:rPr>
          <w:rFonts w:ascii="Arial" w:eastAsia="Times New Roman" w:hAnsi="Arial" w:cs="Arial"/>
          <w:b/>
          <w:bCs/>
          <w:color w:val="484C51"/>
          <w:sz w:val="20"/>
          <w:szCs w:val="20"/>
          <w:u w:val="single"/>
          <w:lang w:eastAsia="ru-RU"/>
        </w:rPr>
        <w:t>проходит онлайн в режиме реального времени</w:t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. Используемый ресурс для связи Вы узнаете через 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ШП</w:t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или классного руководителя. Дети, не имеющие возможности участвовать в дистанционном обучении в какой-либо день, могут работать с темами, указанными в </w:t>
      </w:r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ШП</w:t>
      </w: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, по традиционным бумажным носителям (учебникам).</w:t>
      </w:r>
    </w:p>
    <w:p w:rsidR="00942DCC" w:rsidRPr="00942DCC" w:rsidRDefault="00942DCC" w:rsidP="00942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После выхода на очную форму занятий обучающиеся смогут получить дополнительные консультации.</w:t>
      </w:r>
    </w:p>
    <w:p w:rsidR="00942DCC" w:rsidRPr="00942DCC" w:rsidRDefault="00942DCC" w:rsidP="00942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484C51"/>
          <w:sz w:val="20"/>
          <w:szCs w:val="20"/>
          <w:lang w:eastAsia="ru-RU"/>
        </w:rPr>
        <w:drawing>
          <wp:inline distT="0" distB="0" distL="0" distR="0">
            <wp:extent cx="2011680" cy="1638300"/>
            <wp:effectExtent l="0" t="0" r="7620" b="0"/>
            <wp:docPr id="2" name="Рисунок 2" descr="https://sch1532uz.mskobr.ru/files/%D0%B2%D0%BE%D0%BF%D1%80%D0%BE%D1%81%D0%B8%D0%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h1532uz.mskobr.ru/files/%D0%B2%D0%BE%D0%BF%D1%80%D0%BE%D1%81%D0%B8%D0%B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DCC">
        <w:rPr>
          <w:rFonts w:ascii="Arial" w:eastAsia="Times New Roman" w:hAnsi="Arial" w:cs="Arial"/>
          <w:b/>
          <w:bCs/>
          <w:color w:val="B22222"/>
          <w:sz w:val="20"/>
          <w:szCs w:val="20"/>
          <w:lang w:eastAsia="ru-RU"/>
        </w:rPr>
        <w:t>Что необходимо сделать родителям?</w:t>
      </w:r>
    </w:p>
    <w:p w:rsidR="00942DCC" w:rsidRPr="00942DCC" w:rsidRDefault="00942DCC" w:rsidP="00942DC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Контролировать в электронном дневнике выполнение заданий. Оценки будут выставляться педагогами за выполненную работу. </w:t>
      </w:r>
    </w:p>
    <w:p w:rsidR="00942DCC" w:rsidRDefault="00942DCC" w:rsidP="00942DCC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596"/>
        <w:jc w:val="both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На сайте школы вы найдете инструкции, ссылки на платформы </w:t>
      </w:r>
      <w:proofErr w:type="gramStart"/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</w:t>
      </w:r>
      <w:proofErr w:type="gramEnd"/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образовательным контентом. </w:t>
      </w:r>
    </w:p>
    <w:p w:rsidR="00942DCC" w:rsidRDefault="00942DCC" w:rsidP="00942DCC">
      <w:pPr>
        <w:shd w:val="clear" w:color="auto" w:fill="FFFFFF"/>
        <w:spacing w:before="100" w:beforeAutospacing="1" w:after="150" w:line="240" w:lineRule="auto"/>
        <w:ind w:left="236"/>
        <w:jc w:val="both"/>
        <w:rPr>
          <w:rFonts w:ascii="Arial" w:eastAsia="Times New Roman" w:hAnsi="Arial" w:cs="Arial"/>
          <w:color w:val="800000"/>
          <w:sz w:val="27"/>
          <w:szCs w:val="27"/>
          <w:lang w:eastAsia="ru-RU"/>
        </w:rPr>
      </w:pPr>
      <w:r w:rsidRPr="00942DCC">
        <w:rPr>
          <w:rFonts w:ascii="Arial" w:eastAsia="Times New Roman" w:hAnsi="Arial" w:cs="Arial"/>
          <w:color w:val="800000"/>
          <w:sz w:val="27"/>
          <w:szCs w:val="27"/>
          <w:lang w:eastAsia="ru-RU"/>
        </w:rPr>
        <w:t xml:space="preserve">По любым вопросам можно обратиться к классному руководителю или администрации. </w:t>
      </w:r>
    </w:p>
    <w:p w:rsidR="00942DCC" w:rsidRPr="00942DCC" w:rsidRDefault="00942DCC" w:rsidP="00942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Сотрудничая вместе, мы сможем решить все проблемы!</w:t>
      </w:r>
    </w:p>
    <w:p w:rsidR="00942DCC" w:rsidRPr="00942DCC" w:rsidRDefault="00942DCC" w:rsidP="00942DC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942DCC" w:rsidRPr="00942DCC" w:rsidRDefault="00942DCC" w:rsidP="00942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</w:t>
      </w:r>
    </w:p>
    <w:p w:rsidR="00942DCC" w:rsidRPr="00942DCC" w:rsidRDefault="00942DCC" w:rsidP="00942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lastRenderedPageBreak/>
        <w:t> </w:t>
      </w:r>
    </w:p>
    <w:p w:rsidR="00942DCC" w:rsidRPr="00942DCC" w:rsidRDefault="00942DCC" w:rsidP="00942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Сервисы, через которые организовано дистанционное или электронное обучение:</w:t>
      </w:r>
    </w:p>
    <w:p w:rsidR="00942DCC" w:rsidRPr="00942DCC" w:rsidRDefault="00942DCC" w:rsidP="00942DC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8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РЭШ</w:t>
        </w:r>
      </w:hyperlink>
      <w:r w:rsidRPr="00942DCC">
        <w:rPr>
          <w:rFonts w:ascii="Arial" w:eastAsia="Times New Roman" w:hAnsi="Arial" w:cs="Arial"/>
          <w:color w:val="484C51"/>
          <w:sz w:val="20"/>
          <w:szCs w:val="20"/>
          <w:lang w:eastAsia="ru-RU"/>
        </w:rPr>
        <w:t> - Российская электронная школа</w:t>
      </w:r>
    </w:p>
    <w:p w:rsidR="00942DCC" w:rsidRPr="00942DCC" w:rsidRDefault="00942DCC" w:rsidP="00942DC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9" w:history="1">
        <w:proofErr w:type="spellStart"/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Яндекс</w:t>
        </w:r>
        <w:proofErr w:type="gramStart"/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.У</w:t>
        </w:r>
        <w:proofErr w:type="gramEnd"/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чебник</w:t>
        </w:r>
        <w:proofErr w:type="spellEnd"/>
      </w:hyperlink>
    </w:p>
    <w:p w:rsidR="00942DCC" w:rsidRPr="00942DCC" w:rsidRDefault="00942DCC" w:rsidP="00942DC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0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 xml:space="preserve">Онлайн-школа </w:t>
        </w:r>
        <w:proofErr w:type="spellStart"/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Фоксфорд</w:t>
        </w:r>
        <w:proofErr w:type="spellEnd"/>
      </w:hyperlink>
    </w:p>
    <w:p w:rsidR="00942DCC" w:rsidRPr="00942DCC" w:rsidRDefault="00942DCC" w:rsidP="00942DC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1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Академия "Просвещение"</w:t>
        </w:r>
      </w:hyperlink>
    </w:p>
    <w:p w:rsidR="00942DCC" w:rsidRPr="00942DCC" w:rsidRDefault="00942DCC" w:rsidP="00942DCC">
      <w:pPr>
        <w:numPr>
          <w:ilvl w:val="0"/>
          <w:numId w:val="2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2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 xml:space="preserve">Курсы на платформе </w:t>
        </w:r>
        <w:proofErr w:type="spellStart"/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Google</w:t>
        </w:r>
        <w:proofErr w:type="spellEnd"/>
      </w:hyperlink>
    </w:p>
    <w:p w:rsidR="00942DCC" w:rsidRPr="00942DCC" w:rsidRDefault="00942DCC" w:rsidP="00942DCC">
      <w:pPr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DC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484c51" stroked="f"/>
        </w:pict>
      </w:r>
    </w:p>
    <w:p w:rsidR="00942DCC" w:rsidRPr="00942DCC" w:rsidRDefault="00942DCC" w:rsidP="00942DC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942DCC">
        <w:rPr>
          <w:rFonts w:ascii="Arial" w:eastAsia="Times New Roman" w:hAnsi="Arial" w:cs="Arial"/>
          <w:b/>
          <w:bCs/>
          <w:color w:val="800080"/>
          <w:sz w:val="24"/>
          <w:szCs w:val="24"/>
          <w:lang w:eastAsia="ru-RU"/>
        </w:rPr>
        <w:t>Дополнительные образовательные ресурсы, которыми вы можете воспользоваться при обучении:</w:t>
      </w:r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3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Онлайн сервис самопроверки "Мои достижения"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4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Дистанционное и электронное обучение distance.mosedu.ru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5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Дистанционная подготовка к олимпиадам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6" w:history="1">
        <w:r w:rsidRPr="00942DCC">
          <w:rPr>
            <w:rFonts w:ascii="Arial" w:eastAsia="Times New Roman" w:hAnsi="Arial" w:cs="Arial"/>
            <w:color w:val="726BAB"/>
            <w:sz w:val="20"/>
            <w:szCs w:val="20"/>
            <w:u w:val="single"/>
            <w:lang w:eastAsia="ru-RU"/>
          </w:rPr>
          <w:t>Дистанционные курсы от Ассоциации победителей олимпиад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7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Федеральный центр электронных образовательных ресурсов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8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Единое окно доступа к образовательным ресурсам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19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Единая коллекция цифровых образовательных ресурсов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20" w:history="1">
        <w:proofErr w:type="spellStart"/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Медиатека</w:t>
        </w:r>
        <w:proofErr w:type="spellEnd"/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 xml:space="preserve"> образовательных ресурсов</w:t>
        </w:r>
      </w:hyperlink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21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Электронные формы учебников "Просвещение"</w:t>
        </w:r>
      </w:hyperlink>
    </w:p>
    <w:p w:rsid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ind w:left="596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22" w:history="1">
        <w:r w:rsidRPr="00942DCC">
          <w:rPr>
            <w:rFonts w:ascii="Arial" w:eastAsia="Times New Roman" w:hAnsi="Arial" w:cs="Arial"/>
            <w:color w:val="837CB8"/>
            <w:sz w:val="20"/>
            <w:szCs w:val="20"/>
            <w:lang w:eastAsia="ru-RU"/>
          </w:rPr>
          <w:t>Электронные формы учебников "Российский учебник"</w:t>
        </w:r>
      </w:hyperlink>
      <w:bookmarkStart w:id="0" w:name="_GoBack"/>
      <w:bookmarkEnd w:id="0"/>
    </w:p>
    <w:p w:rsidR="00CB1591" w:rsidRDefault="00CB1591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23" w:history="1">
        <w:r>
          <w:rPr>
            <w:rStyle w:val="a6"/>
          </w:rPr>
          <w:t>https://infourok.ru/videouroki</w:t>
        </w:r>
      </w:hyperlink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</w:p>
    <w:p w:rsidR="00942DCC" w:rsidRPr="00942DCC" w:rsidRDefault="00942DCC" w:rsidP="00942DCC">
      <w:pPr>
        <w:numPr>
          <w:ilvl w:val="0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proofErr w:type="spellStart"/>
      <w:r>
        <w:rPr>
          <w:rFonts w:ascii="Arial" w:eastAsia="Times New Roman" w:hAnsi="Arial" w:cs="Arial"/>
          <w:color w:val="484C51"/>
          <w:sz w:val="20"/>
          <w:szCs w:val="20"/>
          <w:lang w:eastAsia="ru-RU"/>
        </w:rPr>
        <w:t>Видеоуроки</w:t>
      </w:r>
      <w:proofErr w:type="spellEnd"/>
      <w:r w:rsidR="00CB1591">
        <w:rPr>
          <w:rFonts w:ascii="Arial" w:eastAsia="Times New Roman" w:hAnsi="Arial" w:cs="Arial"/>
          <w:color w:val="484C51"/>
          <w:sz w:val="20"/>
          <w:szCs w:val="20"/>
          <w:lang w:eastAsia="ru-RU"/>
        </w:rPr>
        <w:t xml:space="preserve"> </w:t>
      </w:r>
      <w:hyperlink r:id="rId24" w:history="1">
        <w:r w:rsidR="00CB1591">
          <w:rPr>
            <w:rStyle w:val="a6"/>
          </w:rPr>
          <w:t>https://interneturok.ru/</w:t>
        </w:r>
      </w:hyperlink>
    </w:p>
    <w:p w:rsidR="00D553E5" w:rsidRDefault="00D553E5"/>
    <w:sectPr w:rsidR="00D55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E044F"/>
    <w:multiLevelType w:val="multilevel"/>
    <w:tmpl w:val="08F6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5026B"/>
    <w:multiLevelType w:val="multilevel"/>
    <w:tmpl w:val="FF807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050C6"/>
    <w:multiLevelType w:val="multilevel"/>
    <w:tmpl w:val="27CC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CC"/>
    <w:rsid w:val="00942DCC"/>
    <w:rsid w:val="00CB1591"/>
    <w:rsid w:val="00D5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CC"/>
    <w:rPr>
      <w:b/>
      <w:bCs/>
    </w:rPr>
  </w:style>
  <w:style w:type="character" w:styleId="a5">
    <w:name w:val="Emphasis"/>
    <w:basedOn w:val="a0"/>
    <w:uiPriority w:val="20"/>
    <w:qFormat/>
    <w:rsid w:val="00942DCC"/>
    <w:rPr>
      <w:i/>
      <w:iCs/>
    </w:rPr>
  </w:style>
  <w:style w:type="character" w:styleId="a6">
    <w:name w:val="Hyperlink"/>
    <w:basedOn w:val="a0"/>
    <w:uiPriority w:val="99"/>
    <w:semiHidden/>
    <w:unhideWhenUsed/>
    <w:rsid w:val="00942D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D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2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2DCC"/>
    <w:rPr>
      <w:b/>
      <w:bCs/>
    </w:rPr>
  </w:style>
  <w:style w:type="character" w:styleId="a5">
    <w:name w:val="Emphasis"/>
    <w:basedOn w:val="a0"/>
    <w:uiPriority w:val="20"/>
    <w:qFormat/>
    <w:rsid w:val="00942DCC"/>
    <w:rPr>
      <w:i/>
      <w:iCs/>
    </w:rPr>
  </w:style>
  <w:style w:type="character" w:styleId="a6">
    <w:name w:val="Hyperlink"/>
    <w:basedOn w:val="a0"/>
    <w:uiPriority w:val="99"/>
    <w:semiHidden/>
    <w:unhideWhenUsed/>
    <w:rsid w:val="00942DC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42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2D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myskills.ru/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edia.prosv.ru/" TargetMode="External"/><Relationship Id="rId7" Type="http://schemas.openxmlformats.org/officeDocument/2006/relationships/image" Target="media/image2.jpeg"/><Relationship Id="rId12" Type="http://schemas.openxmlformats.org/officeDocument/2006/relationships/hyperlink" Target="https://classroom.google.com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chool-olymp.ru/" TargetMode="External"/><Relationship Id="rId20" Type="http://schemas.openxmlformats.org/officeDocument/2006/relationships/hyperlink" Target="http://store.temocenter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ap.prosv.ru/" TargetMode="External"/><Relationship Id="rId24" Type="http://schemas.openxmlformats.org/officeDocument/2006/relationships/hyperlink" Target="https://internetur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limpiada.ru/article/903" TargetMode="External"/><Relationship Id="rId23" Type="http://schemas.openxmlformats.org/officeDocument/2006/relationships/hyperlink" Target="https://infourok.ru/videouroki" TargetMode="External"/><Relationship Id="rId10" Type="http://schemas.openxmlformats.org/officeDocument/2006/relationships/hyperlink" Target="https://foxford.ru/" TargetMode="External"/><Relationship Id="rId19" Type="http://schemas.openxmlformats.org/officeDocument/2006/relationships/hyperlink" Target="http://school-collection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cation.yandex.ru/home/" TargetMode="External"/><Relationship Id="rId14" Type="http://schemas.openxmlformats.org/officeDocument/2006/relationships/hyperlink" Target="http://distance.mosedu.ru/" TargetMode="External"/><Relationship Id="rId22" Type="http://schemas.openxmlformats.org/officeDocument/2006/relationships/hyperlink" Target="https://rosuchebnik.ru/news/vospolzuytes-besplatnym-dostupom-k-efu-na-platforme-lec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Борисовна</dc:creator>
  <cp:lastModifiedBy>Галина Борисовна</cp:lastModifiedBy>
  <cp:revision>2</cp:revision>
  <dcterms:created xsi:type="dcterms:W3CDTF">2020-04-07T12:07:00Z</dcterms:created>
  <dcterms:modified xsi:type="dcterms:W3CDTF">2020-04-07T12:19:00Z</dcterms:modified>
</cp:coreProperties>
</file>