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1716" w:rsidRDefault="00781932" w:rsidP="00534B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932">
        <w:rPr>
          <w:rFonts w:ascii="Times New Roman" w:eastAsia="Calibri" w:hAnsi="Times New Roman" w:cs="Times New Roman"/>
          <w:b/>
          <w:sz w:val="28"/>
        </w:rPr>
        <w:object w:dxaOrig="7129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734.4pt" o:ole="">
            <v:imagedata r:id="rId9" o:title=""/>
          </v:shape>
          <o:OLEObject Type="Embed" ProgID="AcroExch.Document.DC" ShapeID="_x0000_i1025" DrawAspect="Content" ObjectID="_1646635944" r:id="rId10"/>
        </w:object>
      </w:r>
      <w:bookmarkEnd w:id="0"/>
      <w:r w:rsidR="00981716" w:rsidRPr="0098171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25701" w:rsidRDefault="00625701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5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учебного предмета «Литературное чтение на родном языке</w:t>
      </w:r>
      <w:r w:rsidRPr="00DB5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1-4 классы </w:t>
      </w:r>
      <w:r w:rsidRPr="00DB5150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Основной образовательной программой начального общего образования МОУ-СОШ № 17 и на основе авторской   программы</w:t>
      </w:r>
      <w:r w:rsidRPr="006257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Климановой</w:t>
      </w:r>
      <w:r w:rsidRPr="00625701"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01">
        <w:rPr>
          <w:rFonts w:ascii="Times New Roman" w:eastAsia="Times New Roman" w:hAnsi="Times New Roman" w:cs="Times New Roman"/>
          <w:sz w:val="24"/>
          <w:szCs w:val="24"/>
        </w:rPr>
        <w:t>М.В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01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</w:rPr>
        <w:t>1-4 класс</w:t>
      </w:r>
      <w:r w:rsidRPr="00625701">
        <w:rPr>
          <w:rFonts w:ascii="Times New Roman" w:eastAsia="Times New Roman" w:hAnsi="Times New Roman" w:cs="Times New Roman"/>
          <w:sz w:val="24"/>
          <w:szCs w:val="24"/>
        </w:rPr>
        <w:t>, Просвещение,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701" w:rsidRPr="00782333" w:rsidRDefault="00625701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33">
        <w:rPr>
          <w:rFonts w:ascii="Times New Roman" w:eastAsia="Times New Roman" w:hAnsi="Times New Roman" w:cs="Times New Roman"/>
          <w:b/>
          <w:sz w:val="24"/>
          <w:szCs w:val="24"/>
        </w:rPr>
        <w:t>Учебники:</w:t>
      </w:r>
    </w:p>
    <w:p w:rsidR="00625701" w:rsidRDefault="003F6DFE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FE">
        <w:rPr>
          <w:rFonts w:ascii="Times New Roman" w:eastAsia="Times New Roman" w:hAnsi="Times New Roman" w:cs="Times New Roman"/>
          <w:sz w:val="24"/>
          <w:szCs w:val="24"/>
        </w:rPr>
        <w:t>«Литературное чтение» 1 класс. Авторы: Климанова Л.Ф., Горецкий В.Г., Голованова М.В.,  Просвещение 2017</w:t>
      </w:r>
    </w:p>
    <w:p w:rsidR="003F6DFE" w:rsidRDefault="003F6DFE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FE">
        <w:rPr>
          <w:rFonts w:ascii="Times New Roman" w:eastAsia="Times New Roman" w:hAnsi="Times New Roman" w:cs="Times New Roman"/>
          <w:sz w:val="24"/>
          <w:szCs w:val="24"/>
        </w:rPr>
        <w:t>«Литературное чтение» 2 класс. Авторы:  Климанова Л.Ф., Горецкий В.Г., Голованова М.В., Просвещение 2017</w:t>
      </w:r>
    </w:p>
    <w:p w:rsidR="003F6DFE" w:rsidRDefault="003F6DFE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FE">
        <w:rPr>
          <w:rFonts w:ascii="Times New Roman" w:eastAsia="Times New Roman" w:hAnsi="Times New Roman" w:cs="Times New Roman"/>
          <w:sz w:val="24"/>
          <w:szCs w:val="24"/>
        </w:rPr>
        <w:t>«Литературное чтение» 3 класс. Авторы: Климанова Л.Ф., Горецкий В.Г., Голованова М.В., Просвещение, 2017</w:t>
      </w:r>
    </w:p>
    <w:p w:rsidR="003F6DFE" w:rsidRPr="00625701" w:rsidRDefault="003F6DFE" w:rsidP="00625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FE">
        <w:rPr>
          <w:rFonts w:ascii="Times New Roman" w:eastAsia="Times New Roman" w:hAnsi="Times New Roman" w:cs="Times New Roman"/>
          <w:sz w:val="24"/>
          <w:szCs w:val="24"/>
        </w:rPr>
        <w:t>«Литературное чтение» 4  класс Авторы: Климанова Л.Ф., Горецкий В.Г.,  Голованова М.В.,  Просвещение 2016</w:t>
      </w:r>
    </w:p>
    <w:p w:rsidR="00981716" w:rsidRPr="00981716" w:rsidRDefault="00981716" w:rsidP="00981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«Л</w:t>
      </w:r>
      <w:r w:rsidRPr="00981716">
        <w:rPr>
          <w:rFonts w:ascii="Times New Roman" w:eastAsia="Calibri" w:hAnsi="Times New Roman" w:cs="Times New Roman"/>
          <w:b/>
          <w:sz w:val="24"/>
          <w:szCs w:val="24"/>
        </w:rPr>
        <w:t>итературного чтения на родном языке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81716">
        <w:rPr>
          <w:rFonts w:ascii="Times New Roman" w:eastAsia="Calibri" w:hAnsi="Times New Roman" w:cs="Times New Roman"/>
          <w:sz w:val="24"/>
          <w:szCs w:val="24"/>
        </w:rPr>
        <w:t xml:space="preserve"> соотносится с главными задачами реализации федерального государственного образовательного стандарта начального общего образования в предметной области «Родной язык»:</w:t>
      </w:r>
    </w:p>
    <w:p w:rsidR="00981716" w:rsidRPr="00981716" w:rsidRDefault="00981716" w:rsidP="00981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171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81716" w:rsidRPr="00981716" w:rsidRDefault="00981716" w:rsidP="00981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71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- </w:t>
      </w:r>
      <w:r w:rsidRPr="00981716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литературному чтению на родном языке как хранителю культуры, включение в культурно-языковое поле своего народа.</w:t>
      </w:r>
    </w:p>
    <w:p w:rsidR="00981716" w:rsidRPr="00981716" w:rsidRDefault="00981716" w:rsidP="0098171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716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этой целью ставятся </w:t>
      </w:r>
      <w:r w:rsidRPr="00981716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9817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81716" w:rsidRPr="005D1798" w:rsidRDefault="00981716" w:rsidP="005D179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798">
        <w:rPr>
          <w:rFonts w:ascii="Times New Roman" w:eastAsia="Calibri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81716" w:rsidRPr="005D1798" w:rsidRDefault="00981716" w:rsidP="005D179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798">
        <w:rPr>
          <w:rFonts w:ascii="Times New Roman" w:eastAsia="Calibri" w:hAnsi="Times New Roman" w:cs="Times New Roman"/>
          <w:sz w:val="24"/>
          <w:szCs w:val="24"/>
        </w:rPr>
        <w:t>развитие у детей патриотического чувства по отношению к литературному чтению на  родном языке: любви и интереса к нему, осознания его красоты и эстетической ценности, гордости и уважения к нему.</w:t>
      </w:r>
    </w:p>
    <w:p w:rsidR="003F6DFE" w:rsidRPr="005D1798" w:rsidRDefault="00981716" w:rsidP="005D179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798">
        <w:rPr>
          <w:rFonts w:ascii="Times New Roman" w:eastAsia="Calibri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:rsidR="003F6DFE" w:rsidRPr="003F6DFE" w:rsidRDefault="005D1798" w:rsidP="005D179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3F6DFE">
        <w:rPr>
          <w:rFonts w:ascii="Times New Roman" w:eastAsia="Calibri" w:hAnsi="Times New Roman"/>
          <w:sz w:val="24"/>
          <w:szCs w:val="24"/>
        </w:rPr>
        <w:t xml:space="preserve">В 1 классах </w:t>
      </w:r>
      <w:r w:rsidR="003F6DFE" w:rsidRPr="003F6DFE">
        <w:rPr>
          <w:rFonts w:ascii="Times New Roman" w:eastAsia="Calibri" w:hAnsi="Times New Roman"/>
          <w:sz w:val="24"/>
          <w:szCs w:val="24"/>
        </w:rPr>
        <w:t>на предме</w:t>
      </w:r>
      <w:r w:rsidR="003F6DFE">
        <w:rPr>
          <w:rFonts w:ascii="Times New Roman" w:eastAsia="Calibri" w:hAnsi="Times New Roman"/>
          <w:sz w:val="24"/>
          <w:szCs w:val="24"/>
        </w:rPr>
        <w:t xml:space="preserve">т «Литературное чтение </w:t>
      </w:r>
      <w:r w:rsidR="003F6DFE" w:rsidRPr="003F6DFE">
        <w:rPr>
          <w:rFonts w:ascii="Times New Roman" w:eastAsia="Calibri" w:hAnsi="Times New Roman"/>
          <w:sz w:val="24"/>
          <w:szCs w:val="24"/>
        </w:rPr>
        <w:t xml:space="preserve">на родном языке» </w:t>
      </w:r>
      <w:r w:rsidR="003F6DFE">
        <w:rPr>
          <w:rFonts w:ascii="Times New Roman" w:eastAsia="Calibri" w:hAnsi="Times New Roman"/>
          <w:sz w:val="24"/>
          <w:szCs w:val="24"/>
        </w:rPr>
        <w:t>д</w:t>
      </w:r>
      <w:r w:rsidR="003F6DFE" w:rsidRPr="003F6DFE">
        <w:rPr>
          <w:rFonts w:ascii="Times New Roman" w:eastAsia="Calibri" w:hAnsi="Times New Roman"/>
          <w:sz w:val="24"/>
          <w:szCs w:val="24"/>
        </w:rPr>
        <w:t>ля прохожде</w:t>
      </w:r>
      <w:r w:rsidR="003F6DFE">
        <w:rPr>
          <w:rFonts w:ascii="Times New Roman" w:eastAsia="Calibri" w:hAnsi="Times New Roman"/>
          <w:sz w:val="24"/>
          <w:szCs w:val="24"/>
        </w:rPr>
        <w:t xml:space="preserve">ния рабочей программы </w:t>
      </w:r>
      <w:r w:rsidR="003F6DFE" w:rsidRPr="003F6DFE">
        <w:rPr>
          <w:rFonts w:ascii="Times New Roman" w:eastAsia="Calibri" w:hAnsi="Times New Roman"/>
          <w:sz w:val="24"/>
          <w:szCs w:val="24"/>
        </w:rPr>
        <w:t>выделено 0,5 часа в неделю, 16 часов в год из рабочей программы «Литературное чтение», так как родным языком является русский язык.</w:t>
      </w:r>
    </w:p>
    <w:p w:rsidR="00981716" w:rsidRPr="003F6DFE" w:rsidRDefault="005D1798" w:rsidP="003F6DF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6DFE">
        <w:rPr>
          <w:rFonts w:ascii="Times New Roman" w:eastAsia="Calibri" w:hAnsi="Times New Roman" w:cs="Times New Roman"/>
          <w:sz w:val="24"/>
          <w:szCs w:val="24"/>
        </w:rPr>
        <w:t xml:space="preserve">Во 2-4 классах </w:t>
      </w:r>
      <w:r w:rsidR="003F6DFE" w:rsidRPr="006A2CEF">
        <w:rPr>
          <w:rFonts w:ascii="Times New Roman" w:hAnsi="Times New Roman" w:cs="Times New Roman"/>
          <w:sz w:val="24"/>
          <w:szCs w:val="24"/>
        </w:rPr>
        <w:t>на предмет «Литературное чтение на родном языке»  выделено 0,5 часа в неделю,</w:t>
      </w:r>
      <w:r w:rsidR="003F6DFE" w:rsidRPr="003F6DFE">
        <w:rPr>
          <w:rFonts w:ascii="Times New Roman" w:hAnsi="Times New Roman" w:cs="Times New Roman"/>
          <w:sz w:val="24"/>
          <w:szCs w:val="24"/>
        </w:rPr>
        <w:t xml:space="preserve"> </w:t>
      </w:r>
      <w:r w:rsidR="003F6DFE" w:rsidRPr="006A2CEF">
        <w:rPr>
          <w:rFonts w:ascii="Times New Roman" w:hAnsi="Times New Roman" w:cs="Times New Roman"/>
          <w:sz w:val="24"/>
          <w:szCs w:val="24"/>
        </w:rPr>
        <w:t>17 часов в год из рабочей программы «Литературное чтение», так как родным языком является русский язык.</w:t>
      </w:r>
      <w:r w:rsidR="003F6DFE" w:rsidRPr="00836A56"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</w:p>
    <w:p w:rsidR="00981716" w:rsidRPr="00981716" w:rsidRDefault="00981716" w:rsidP="009817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71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81716" w:rsidRPr="00981716" w:rsidRDefault="00981716" w:rsidP="009817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716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98171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81716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</w:t>
      </w:r>
    </w:p>
    <w:p w:rsidR="00981716" w:rsidRPr="00981716" w:rsidRDefault="00981716" w:rsidP="0098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17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результаты: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положительное отношение и интерес к урокам литературного чтения;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представление о добре и зле, общих нравственных категориях;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умение соотносить жизненные наблюдения с читательскими впечатлениями;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ориентация в нравственном содержании собственных поступков и поступков других людей;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умение оценивать свое отношение к учебе;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внимание к переживаниям других людей, чувство сопереживания;</w:t>
      </w:r>
      <w:r w:rsidRPr="00981716">
        <w:rPr>
          <w:rFonts w:ascii="Times New Roman" w:eastAsia="Calibri" w:hAnsi="Times New Roman" w:cs="Times New Roman"/>
          <w:sz w:val="24"/>
          <w:szCs w:val="24"/>
        </w:rPr>
        <w:tab/>
      </w:r>
    </w:p>
    <w:p w:rsidR="006A2CEF" w:rsidRDefault="00981716" w:rsidP="0098171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>- 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  <w:r w:rsidRPr="009817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B6A9F" w:rsidRPr="00981716" w:rsidRDefault="008B6A9F" w:rsidP="007823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817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817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результаты:</w:t>
      </w:r>
    </w:p>
    <w:p w:rsidR="008B6A9F" w:rsidRPr="00981716" w:rsidRDefault="008B6A9F" w:rsidP="008B6A9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8B6A9F" w:rsidRPr="00981716" w:rsidRDefault="008B6A9F" w:rsidP="008B6A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определять и формировать цель деятельности на уроке с помощью учителя;</w:t>
      </w:r>
    </w:p>
    <w:p w:rsidR="008B6A9F" w:rsidRPr="00981716" w:rsidRDefault="008B6A9F" w:rsidP="008B6A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проговаривать последовательность действий на уроке;</w:t>
      </w:r>
    </w:p>
    <w:p w:rsidR="008B6A9F" w:rsidRPr="00981716" w:rsidRDefault="008B6A9F" w:rsidP="008B6A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учиться высказывать своё предположение (версию) на основе работы с иллюстрацией учебника;</w:t>
      </w:r>
    </w:p>
    <w:p w:rsidR="008B6A9F" w:rsidRPr="00981716" w:rsidRDefault="008B6A9F" w:rsidP="00782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учиться работать по предложенному учителем плану.</w:t>
      </w:r>
    </w:p>
    <w:p w:rsidR="008B6A9F" w:rsidRPr="00981716" w:rsidRDefault="008B6A9F" w:rsidP="008B6A9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8B6A9F" w:rsidRPr="00981716" w:rsidRDefault="008B6A9F" w:rsidP="008B6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ориентироваться в учебнике (на развороте, в оглавлении, в условных обозначениях);</w:t>
      </w:r>
    </w:p>
    <w:p w:rsidR="008B6A9F" w:rsidRPr="00981716" w:rsidRDefault="008B6A9F" w:rsidP="008B6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находить ответы на вопросы в тексте, иллюстрациях;</w:t>
      </w:r>
    </w:p>
    <w:p w:rsidR="008B6A9F" w:rsidRPr="00981716" w:rsidRDefault="008B6A9F" w:rsidP="008B6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делать выводы в результате совместной работы класса и учителя;</w:t>
      </w:r>
    </w:p>
    <w:p w:rsidR="008B6A9F" w:rsidRPr="00981716" w:rsidRDefault="008B6A9F" w:rsidP="00782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преобразовывать информацию из одной формы в другую: подробно рассказывать небольшие тексты, создавать модель произведения, отражающую тему, жанр и название произведения.</w:t>
      </w:r>
    </w:p>
    <w:p w:rsidR="008B6A9F" w:rsidRPr="00981716" w:rsidRDefault="008B6A9F" w:rsidP="008B6A9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8B6A9F" w:rsidRPr="00981716" w:rsidRDefault="008B6A9F" w:rsidP="008B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оформлять свои мысли в устной и письменной форме (на уровне предложения или небольшого текста);</w:t>
      </w:r>
    </w:p>
    <w:p w:rsidR="008B6A9F" w:rsidRPr="00981716" w:rsidRDefault="008B6A9F" w:rsidP="008B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слушать и понимать речь других;</w:t>
      </w:r>
    </w:p>
    <w:p w:rsidR="008B6A9F" w:rsidRPr="00981716" w:rsidRDefault="008B6A9F" w:rsidP="008B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выразительно читать и пересказывать текст;</w:t>
      </w:r>
    </w:p>
    <w:p w:rsidR="008B6A9F" w:rsidRPr="00981716" w:rsidRDefault="008B6A9F" w:rsidP="008B6A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:rsidR="008B6A9F" w:rsidRDefault="008B6A9F" w:rsidP="009817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1716">
        <w:rPr>
          <w:rFonts w:ascii="Times New Roman" w:eastAsia="Calibri" w:hAnsi="Times New Roman" w:cs="Times New Roman"/>
          <w:iCs/>
          <w:sz w:val="24"/>
          <w:szCs w:val="24"/>
        </w:rPr>
        <w:t>учиться работать в паре, группе; выполнять различные роли (лидера исполнителя).</w:t>
      </w:r>
    </w:p>
    <w:p w:rsidR="008B6A9F" w:rsidRDefault="008B6A9F" w:rsidP="008B6A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6A9F" w:rsidRPr="008B6A9F" w:rsidRDefault="008B6A9F" w:rsidP="008B6A9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B6A9F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Выпускник научится:</w:t>
      </w: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1) понимать родную литературу как одну из основных национально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2) использовать разные виды чтения (ознакомительное, изучающее, выборочное, поисковое);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3)осознанно читать на родном языке для личного раз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вития.</w:t>
      </w: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Выпускник получит возможность научиться:</w:t>
      </w: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1) достигать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81716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8B6A9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 осознавать коммуникативно-эстетические возможности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ния дополнительной информации.</w:t>
      </w:r>
    </w:p>
    <w:p w:rsidR="008B6A9F" w:rsidRPr="008B6A9F" w:rsidRDefault="008B6A9F" w:rsidP="008B6A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93DF5" w:rsidRPr="00797633" w:rsidRDefault="00B400A1" w:rsidP="005D17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97633">
        <w:rPr>
          <w:b/>
          <w:bCs/>
          <w:color w:val="000000"/>
        </w:rPr>
        <w:lastRenderedPageBreak/>
        <w:t>Содержание учебного предмета</w:t>
      </w:r>
    </w:p>
    <w:p w:rsidR="005D1798" w:rsidRDefault="005D1798" w:rsidP="008B6A9F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5DAA">
        <w:rPr>
          <w:rFonts w:ascii="Times New Roman" w:hAnsi="Times New Roman" w:cs="Times New Roman"/>
          <w:sz w:val="24"/>
          <w:szCs w:val="24"/>
        </w:rPr>
        <w:t>«Литературное чтение на родном (русском) языке»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учебный предмет в начальной школе имеет большое значение в решении задач не только обучения, но 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оспитания. На уроках учащиеся 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знакомятся с художественными произведениями, нравственный потенциал которых очень высок. Таким образом, в процессе полноценного восприятия художественного произведения будет идти работа по формированию духовно-нравственного воспитания и развития </w:t>
      </w:r>
      <w:proofErr w:type="gramStart"/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«Литературное чтение</w:t>
      </w:r>
      <w:r w:rsidRPr="00875DAA">
        <w:rPr>
          <w:rFonts w:ascii="Times New Roman" w:hAnsi="Times New Roman" w:cs="Times New Roman"/>
          <w:sz w:val="24"/>
          <w:szCs w:val="24"/>
        </w:rPr>
        <w:t xml:space="preserve"> на родном (русском) языке»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 учащихся с нравственно-эстетическими ценностями свое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народа и человечества и способствует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формированию личностных качеств, соответствующих национальным и общечеловеческим ценностям. 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5D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875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урока, формирует личностные качества человека, характеризующие его отношение к другим людям, к Родине. </w:t>
      </w:r>
    </w:p>
    <w:p w:rsidR="005D1798" w:rsidRDefault="005D1798" w:rsidP="005D17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</w:p>
    <w:p w:rsidR="005D1798" w:rsidRDefault="005D1798" w:rsidP="005D1798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0A1" w:rsidRPr="00797633" w:rsidRDefault="00B400A1" w:rsidP="008B6A9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97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797633">
        <w:rPr>
          <w:rFonts w:ascii="Times New Roman" w:eastAsia="Times New Roman" w:hAnsi="Times New Roman" w:cs="Times New Roman"/>
          <w:sz w:val="24"/>
          <w:szCs w:val="24"/>
        </w:rPr>
        <w:t>Общее представление о</w:t>
      </w:r>
      <w:r w:rsidR="00782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633">
        <w:rPr>
          <w:rFonts w:ascii="Times New Roman" w:eastAsia="Times New Roman" w:hAnsi="Times New Roman" w:cs="Times New Roman"/>
          <w:sz w:val="24"/>
          <w:szCs w:val="24"/>
        </w:rPr>
        <w:t>художественных текстах. Определение целей создания этих видов текста. Особенности фольклорного текста.</w:t>
      </w:r>
    </w:p>
    <w:p w:rsidR="00B400A1" w:rsidRPr="00797633" w:rsidRDefault="00B400A1" w:rsidP="008B6A9F">
      <w:pPr>
        <w:spacing w:after="0" w:line="240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763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797633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797633">
        <w:rPr>
          <w:rFonts w:ascii="Times New Roman" w:eastAsia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B400A1" w:rsidRPr="00797633" w:rsidRDefault="00B400A1" w:rsidP="008B6A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7633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400A1" w:rsidRPr="00797633" w:rsidRDefault="00B400A1" w:rsidP="008B6A9F">
      <w:pPr>
        <w:spacing w:after="0" w:line="240" w:lineRule="auto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633">
        <w:rPr>
          <w:rFonts w:ascii="Times New Roman" w:eastAsia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797633">
        <w:rPr>
          <w:rFonts w:ascii="Times New Roman" w:eastAsia="Times New Roman" w:hAnsi="Times New Roman" w:cs="Times New Roman"/>
          <w:sz w:val="24"/>
          <w:szCs w:val="24"/>
        </w:rPr>
        <w:t>подробный</w:t>
      </w:r>
      <w:proofErr w:type="gramEnd"/>
      <w:r w:rsidRPr="00797633">
        <w:rPr>
          <w:rFonts w:ascii="Times New Roman" w:eastAsia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B400A1" w:rsidRPr="00797633" w:rsidRDefault="00B400A1" w:rsidP="008B6A9F">
      <w:pPr>
        <w:spacing w:after="0" w:line="240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7633">
        <w:rPr>
          <w:rFonts w:ascii="Times New Roman" w:hAnsi="Times New Roman" w:cs="Times New Roman"/>
          <w:color w:val="000000"/>
          <w:sz w:val="24"/>
          <w:szCs w:val="24"/>
        </w:rPr>
        <w:t>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b/>
          <w:bCs/>
          <w:color w:val="000000"/>
        </w:rPr>
        <w:t>Говорение. </w:t>
      </w:r>
      <w:r w:rsidRPr="00797633">
        <w:rPr>
          <w:color w:val="000000"/>
        </w:rPr>
        <w:t>Выбор языковых сре</w:t>
      </w:r>
      <w:proofErr w:type="gramStart"/>
      <w:r w:rsidRPr="00797633">
        <w:rPr>
          <w:color w:val="000000"/>
        </w:rPr>
        <w:t>дств в с</w:t>
      </w:r>
      <w:proofErr w:type="gramEnd"/>
      <w:r w:rsidRPr="00797633">
        <w:rPr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>Содержание предмета предполагает знакомство детей с библиотечным фондом школы, посещение детской библиотеки. Учащиеся знакомятся со списком книг. Некоторые произведения ребята с помощью родителей находят на библиотечных сайтах Интернета.</w:t>
      </w:r>
    </w:p>
    <w:p w:rsidR="00B400A1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97633">
        <w:rPr>
          <w:b/>
          <w:bCs/>
          <w:color w:val="000000"/>
        </w:rPr>
        <w:t>Разделы:</w:t>
      </w:r>
    </w:p>
    <w:p w:rsidR="00B400A1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Звуки и буквы.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EAC">
        <w:rPr>
          <w:rFonts w:eastAsia="SimSun"/>
          <w:lang w:eastAsia="zh-CN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b/>
          <w:bCs/>
          <w:color w:val="000000"/>
        </w:rPr>
        <w:t>В гостях у сказки.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>Знакомство с русскими народными сказками и их особенностями.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>Дети знакомятся с народным творчеством.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b/>
          <w:bCs/>
          <w:color w:val="000000"/>
        </w:rPr>
        <w:t>Литературная сказка.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 xml:space="preserve">Знакомство с русскими авторскими сказками, сравнение с русскими народными. 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>Стихи детям.</w:t>
      </w:r>
    </w:p>
    <w:p w:rsidR="00B400A1" w:rsidRPr="00797633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b/>
          <w:bCs/>
          <w:color w:val="000000"/>
        </w:rPr>
        <w:lastRenderedPageBreak/>
        <w:t>Рассказы о детях.</w:t>
      </w:r>
    </w:p>
    <w:p w:rsidR="00B93DF5" w:rsidRDefault="00B400A1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633">
        <w:rPr>
          <w:color w:val="000000"/>
        </w:rPr>
        <w:t xml:space="preserve">Знакомство с русскими писателями, их произведениями, в которых описана жизнь детей и различные ситуации, помогающие посмотреть на себя со стороны. Воспитательные беседы. </w:t>
      </w:r>
    </w:p>
    <w:p w:rsidR="00B93DF5" w:rsidRPr="008B6A9F" w:rsidRDefault="00B93DF5" w:rsidP="008B6A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1798" w:rsidRPr="005D1798" w:rsidRDefault="005D1798" w:rsidP="005D1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  <w:r w:rsidRPr="00875DAA">
        <w:rPr>
          <w:rFonts w:ascii="Times New Roman" w:hAnsi="Times New Roman" w:cs="Times New Roman"/>
          <w:sz w:val="24"/>
          <w:szCs w:val="24"/>
        </w:rPr>
        <w:t xml:space="preserve"> Русские народные песни. Знакомство с особенностями национального этикета. Сказка «Каша из топора». Работа со словарями. Интерпретация текста в творческой деятельности учащихся: чтение по ролям, </w:t>
      </w:r>
      <w:proofErr w:type="spellStart"/>
      <w:r w:rsidRPr="00875DA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75DAA">
        <w:rPr>
          <w:rFonts w:ascii="Times New Roman" w:hAnsi="Times New Roman" w:cs="Times New Roman"/>
          <w:sz w:val="24"/>
          <w:szCs w:val="24"/>
        </w:rPr>
        <w:t>, драматизация.</w:t>
      </w:r>
    </w:p>
    <w:p w:rsidR="006A4BC8" w:rsidRPr="008B6A9F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Люблю природу русскую. 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Русские писатели.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A6">
        <w:rPr>
          <w:rFonts w:ascii="Times New Roman" w:hAnsi="Times New Roman" w:cs="Times New Roman"/>
          <w:sz w:val="24"/>
          <w:szCs w:val="24"/>
        </w:rPr>
        <w:t xml:space="preserve">А. Пушкин  «У лукоморья дуб зелёный…». Стихи А. </w:t>
      </w:r>
      <w:proofErr w:type="spellStart"/>
      <w:r w:rsidRPr="000B33A6">
        <w:rPr>
          <w:rFonts w:ascii="Times New Roman" w:hAnsi="Times New Roman" w:cs="Times New Roman"/>
          <w:sz w:val="24"/>
          <w:szCs w:val="24"/>
        </w:rPr>
        <w:t>Пушкина</w:t>
      </w:r>
      <w:proofErr w:type="gramStart"/>
      <w:r w:rsidRPr="000B33A6">
        <w:rPr>
          <w:rFonts w:ascii="Times New Roman" w:hAnsi="Times New Roman" w:cs="Times New Roman"/>
          <w:sz w:val="24"/>
          <w:szCs w:val="24"/>
        </w:rPr>
        <w:t>.</w:t>
      </w:r>
      <w:r w:rsidRPr="00875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5DAA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875DAA">
        <w:rPr>
          <w:rFonts w:ascii="Times New Roman" w:hAnsi="Times New Roman" w:cs="Times New Roman"/>
          <w:sz w:val="24"/>
          <w:szCs w:val="24"/>
        </w:rPr>
        <w:t xml:space="preserve">. Крылов. Басни. Знакомство с особенностями национального этикета на основе литературных произведений. 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О братьях наших меньших.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Пивоварова, В. Бианки. </w:t>
      </w:r>
      <w:r w:rsidRPr="00875DAA">
        <w:rPr>
          <w:rFonts w:ascii="Times New Roman" w:hAnsi="Times New Roman" w:cs="Times New Roman"/>
          <w:sz w:val="24"/>
          <w:szCs w:val="24"/>
        </w:rPr>
        <w:t xml:space="preserve">Чтение про себя. Осознание смысла произведения при чтении про себя (доступных по объёму и жанру произведений). </w:t>
      </w:r>
    </w:p>
    <w:p w:rsidR="006A4BC8" w:rsidRPr="003377F7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Из детских журналов.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Введенский.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Люблю природу русскую. Зима.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 Тютчев.</w:t>
      </w:r>
    </w:p>
    <w:p w:rsidR="006A4BC8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Писатели – детям.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  <w:r w:rsidRPr="00875DAA">
        <w:rPr>
          <w:rFonts w:ascii="Times New Roman" w:hAnsi="Times New Roman" w:cs="Times New Roman"/>
          <w:sz w:val="24"/>
          <w:szCs w:val="24"/>
        </w:rPr>
        <w:t>К. Чуковский</w:t>
      </w:r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BC8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6A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DAA">
        <w:rPr>
          <w:rFonts w:ascii="Times New Roman" w:hAnsi="Times New Roman" w:cs="Times New Roman"/>
          <w:sz w:val="24"/>
          <w:szCs w:val="24"/>
        </w:rPr>
        <w:t>Стихи о дружбе и обидах. В. Осеева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Весна.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Бунин.</w:t>
      </w:r>
    </w:p>
    <w:p w:rsidR="006A4BC8" w:rsidRPr="00875DAA" w:rsidRDefault="006A4BC8" w:rsidP="008B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И в шутку и в серьёз.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Драгунский.</w:t>
      </w:r>
    </w:p>
    <w:p w:rsidR="006A4BC8" w:rsidRPr="008B6A9F" w:rsidRDefault="006A4BC8" w:rsidP="008B6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AA">
        <w:rPr>
          <w:rFonts w:ascii="Times New Roman" w:hAnsi="Times New Roman" w:cs="Times New Roman"/>
          <w:b/>
          <w:sz w:val="24"/>
          <w:szCs w:val="24"/>
        </w:rPr>
        <w:t>Литература зарубежных стран.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DAA">
        <w:rPr>
          <w:rFonts w:ascii="Times New Roman" w:hAnsi="Times New Roman" w:cs="Times New Roman"/>
          <w:sz w:val="24"/>
          <w:szCs w:val="24"/>
        </w:rPr>
        <w:t xml:space="preserve">Ш. Перро </w:t>
      </w:r>
    </w:p>
    <w:p w:rsidR="00C03EFB" w:rsidRDefault="00C03EFB" w:rsidP="005D1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Поэтическая тетрадь 1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03EFB" w:rsidRPr="00E37190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Проект «Как научиться читать стихи?» на основе научно-популярной статьи Я. </w:t>
      </w:r>
      <w:proofErr w:type="gramStart"/>
      <w:r w:rsidRPr="008B3DA7">
        <w:rPr>
          <w:rFonts w:ascii="Times New Roman" w:hAnsi="Times New Roman" w:cs="Times New Roman"/>
          <w:iCs/>
          <w:sz w:val="24"/>
          <w:szCs w:val="24"/>
        </w:rPr>
        <w:t>Смоленского</w:t>
      </w:r>
      <w:proofErr w:type="gramEnd"/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Великие русские писатели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А. С. Пушкин «Сказка о царе </w:t>
      </w:r>
      <w:proofErr w:type="spellStart"/>
      <w:r w:rsidRPr="008B3DA7">
        <w:rPr>
          <w:rFonts w:ascii="Times New Roman" w:hAnsi="Times New Roman" w:cs="Times New Roman"/>
          <w:iCs/>
          <w:sz w:val="24"/>
          <w:szCs w:val="24"/>
        </w:rPr>
        <w:t>Салтане</w:t>
      </w:r>
      <w:proofErr w:type="spellEnd"/>
      <w:r w:rsidRPr="008B3DA7">
        <w:rPr>
          <w:rFonts w:ascii="Times New Roman" w:hAnsi="Times New Roman" w:cs="Times New Roman"/>
          <w:iCs/>
          <w:sz w:val="24"/>
          <w:szCs w:val="24"/>
        </w:rPr>
        <w:t xml:space="preserve">, о сыне его славном и могучем князе </w:t>
      </w:r>
      <w:proofErr w:type="spellStart"/>
      <w:r w:rsidRPr="008B3DA7">
        <w:rPr>
          <w:rFonts w:ascii="Times New Roman" w:hAnsi="Times New Roman" w:cs="Times New Roman"/>
          <w:iCs/>
          <w:sz w:val="24"/>
          <w:szCs w:val="24"/>
        </w:rPr>
        <w:t>Гвидоне</w:t>
      </w:r>
      <w:proofErr w:type="spellEnd"/>
      <w:r w:rsidRPr="00BF2A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3DA7">
        <w:rPr>
          <w:rFonts w:ascii="Times New Roman" w:hAnsi="Times New Roman" w:cs="Times New Roman"/>
          <w:iCs/>
          <w:sz w:val="24"/>
          <w:szCs w:val="24"/>
        </w:rPr>
        <w:t>Салтановиче</w:t>
      </w:r>
      <w:proofErr w:type="spellEnd"/>
      <w:r w:rsidRPr="008B3DA7">
        <w:rPr>
          <w:rFonts w:ascii="Times New Roman" w:hAnsi="Times New Roman" w:cs="Times New Roman"/>
          <w:iCs/>
          <w:sz w:val="24"/>
          <w:szCs w:val="24"/>
        </w:rPr>
        <w:t xml:space="preserve"> и о прекрасной царевне Лебеди»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B3DA7">
        <w:rPr>
          <w:rFonts w:ascii="Times New Roman" w:hAnsi="Times New Roman" w:cs="Times New Roman"/>
          <w:iCs/>
          <w:sz w:val="24"/>
          <w:szCs w:val="24"/>
        </w:rPr>
        <w:t>Лирические стихотворения М. Ю. Лермонтова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B3D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>Рассказы Л. Н. Толстого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Поэтическая тетрадь 2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Стихотворения К. Д. Бальмонта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Былины и небылицы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М. Горький «Случай с </w:t>
      </w:r>
      <w:proofErr w:type="spellStart"/>
      <w:r w:rsidRPr="008B3DA7">
        <w:rPr>
          <w:rFonts w:ascii="Times New Roman" w:hAnsi="Times New Roman" w:cs="Times New Roman"/>
          <w:iCs/>
          <w:sz w:val="24"/>
          <w:szCs w:val="24"/>
        </w:rPr>
        <w:t>Евсейкой</w:t>
      </w:r>
      <w:proofErr w:type="spellEnd"/>
      <w:r w:rsidRPr="008B3DA7">
        <w:rPr>
          <w:rFonts w:ascii="Times New Roman" w:hAnsi="Times New Roman" w:cs="Times New Roman"/>
          <w:iCs/>
          <w:sz w:val="24"/>
          <w:szCs w:val="24"/>
        </w:rPr>
        <w:t>». А. И. Куприн «Слон».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Люби живое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М. М. Пришвин «Моя Родина». В. В. Бианки «Мышонок Пик». </w:t>
      </w:r>
    </w:p>
    <w:p w:rsidR="00C03EFB" w:rsidRPr="00D1654E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3DA7">
        <w:rPr>
          <w:rFonts w:ascii="Times New Roman" w:hAnsi="Times New Roman" w:cs="Times New Roman"/>
          <w:b/>
          <w:iCs/>
          <w:sz w:val="24"/>
          <w:szCs w:val="24"/>
        </w:rPr>
        <w:t xml:space="preserve">Собирай </w:t>
      </w:r>
      <w:r>
        <w:rPr>
          <w:rFonts w:ascii="Times New Roman" w:hAnsi="Times New Roman" w:cs="Times New Roman"/>
          <w:b/>
          <w:iCs/>
          <w:sz w:val="24"/>
          <w:szCs w:val="24"/>
        </w:rPr>
        <w:t>по ягодке – наберешь кузовок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М. М. Зощенко «Золотые слова». </w:t>
      </w:r>
    </w:p>
    <w:p w:rsidR="00C03EFB" w:rsidRPr="008B3DA7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3DA7">
        <w:rPr>
          <w:rFonts w:ascii="Times New Roman" w:hAnsi="Times New Roman" w:cs="Times New Roman"/>
          <w:b/>
          <w:iCs/>
          <w:sz w:val="24"/>
          <w:szCs w:val="24"/>
        </w:rPr>
        <w:t>Зарубежная лит</w:t>
      </w:r>
      <w:r>
        <w:rPr>
          <w:rFonts w:ascii="Times New Roman" w:hAnsi="Times New Roman" w:cs="Times New Roman"/>
          <w:b/>
          <w:iCs/>
          <w:sz w:val="24"/>
          <w:szCs w:val="24"/>
        </w:rPr>
        <w:t>ература</w:t>
      </w:r>
      <w:r w:rsidR="005D1798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03EFB" w:rsidRPr="008D4F4C" w:rsidRDefault="00C03EFB" w:rsidP="008B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DA7">
        <w:rPr>
          <w:rFonts w:ascii="Times New Roman" w:hAnsi="Times New Roman" w:cs="Times New Roman"/>
          <w:iCs/>
          <w:sz w:val="24"/>
          <w:szCs w:val="24"/>
        </w:rPr>
        <w:t xml:space="preserve">Древнегреческий миф «Храбрый Персей». </w:t>
      </w:r>
    </w:p>
    <w:p w:rsidR="006A4BC8" w:rsidRPr="008B6A9F" w:rsidRDefault="006A4BC8" w:rsidP="008B6A9F">
      <w:pPr>
        <w:spacing w:after="0" w:line="240" w:lineRule="auto"/>
        <w:ind w:left="102" w:hanging="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0A1" w:rsidRPr="00B400A1" w:rsidRDefault="00B400A1" w:rsidP="005D1798">
      <w:pPr>
        <w:spacing w:after="0" w:line="240" w:lineRule="auto"/>
        <w:ind w:left="102" w:hanging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6599C" w:rsidRPr="0066599C" w:rsidRDefault="0066599C" w:rsidP="008B6A9F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9C">
        <w:rPr>
          <w:rFonts w:ascii="Times New Roman" w:eastAsia="Calibri" w:hAnsi="Times New Roman" w:cs="Times New Roman"/>
          <w:b/>
          <w:bCs/>
          <w:sz w:val="24"/>
          <w:szCs w:val="24"/>
        </w:rPr>
        <w:t>Летописи, былины, жития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6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События  летописи  —  основные  события  Древней  Руси.  Сравнение  текста  летописи  и  исторических  источников.  Летопись — источник исторических  фактов.  Поэтический  текст  былины.  Сказочный  характер  былины.  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Прозаический  текст  былины  в  пересказе  Н.  Карнауховой.  Сравнение  поэтического  и  прозаического  текстов.  Герой  былины  —  защитник  государства  Российского.  Картина  В. Васнецова «Богатыри». 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Чудесный мир классики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П.  П.  Ершов  «Конёк-горбунок».  Сравнение  литературной  и  народной сказок. Мотивы народной  сказки  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литературной.  События  литературной сказки. Герои сказки.  Младший  брат  Иван  —  настоящий  герой сказки. Характеристика героя.  Сравнение  словесного  и  изобразительного искусства.  А.  С.  Пушкин.  Стихи.  Авторское  отношение  к  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Интонация  стихотворения.  Сравнение  произведений  словесного  и  изобразительного  искусства.  А.  П.  Чехов  «Мальчики».  Смысл  названия  рассказа.  Главные  герои  рассказа  —  герои  своего  времени.  Характер  героев  художественного  текста.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И.  С.  Никитин  «В  синем  небе  плывут  над  полями...»  Изменение  картин природы в стихотворении.  Слово  как  средство  художественной  выразительности.  Сравнения,  эпитеты. 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Литературные сказки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В.  Ф.  Одоевский  «Городок  в  табакерке».  Особенности  данного  литературного  жанра.  Заглавие  и  главные герои литературной сказки.  Деление  текста  на  части.  Составление  плана  сказки.  С.  Т.  Аксаков  «Аленький  цветочек».  Мотивы  народных  сказок  в  литературном  тексте.  Заглавие.  Герои  художественного  текста.  Деление  текста на части. Составление плана.  Выборочный  пересказ  сказки.  Словесное  иллюстрирование. 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Дел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у время, а потехе час.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В.  Ю.  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«Главные  реки».  «Что  любит  Мишка».  Особенности  юмористического текста. Авторское  отношение к 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  текста  от  лица  героев.  Юмористические  рассказы  В.  Ю.  </w:t>
      </w:r>
      <w:proofErr w:type="gram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Страна детства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названием  раздела.  Прогнозирование  содержания  раздела.  М.  М.  Зощенко  «Ёлка».  Герои  произведения.  Составление  плана.  Пересказ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 произведений  разных  поэтов  на  одну и ту же тему. Конкурс чтецов. 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Природа и мы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П.  Астафьев  «</w:t>
      </w:r>
      <w:proofErr w:type="spell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Скрип».  Герои  рассказа.  Деление  текста  на  части.  Составление  плана.  Выборочный  пересказ.  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Н.  М.  Рубцов  «Сентябрь».  Изображение  природы   в  сентябре  в  лирическом   произведении.  Средства  художественной  выразительности</w:t>
      </w:r>
    </w:p>
    <w:p w:rsidR="0066599C" w:rsidRPr="0066599C" w:rsidRDefault="00B400A1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Родина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вечер.  Проект:  «Они  защищали  Родину».  </w:t>
      </w:r>
    </w:p>
    <w:p w:rsidR="0066599C" w:rsidRPr="0066599C" w:rsidRDefault="0066599C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9C">
        <w:rPr>
          <w:rFonts w:ascii="Times New Roman" w:eastAsia="Calibri" w:hAnsi="Times New Roman" w:cs="Times New Roman"/>
          <w:b/>
          <w:bCs/>
          <w:sz w:val="24"/>
          <w:szCs w:val="24"/>
        </w:rPr>
        <w:t>Страна Фантазия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6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599C" w:rsidRP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фантастического жанра. Необычные  герои  фантастического  рассказа.  Сравнение  героев  фантастических  рассказов</w:t>
      </w:r>
    </w:p>
    <w:p w:rsidR="0066599C" w:rsidRPr="0066599C" w:rsidRDefault="00C02BF3" w:rsidP="008B6A9F">
      <w:pPr>
        <w:spacing w:after="0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Зарубежная литература</w:t>
      </w:r>
      <w:r w:rsidR="005D17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3262E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  Твен  «Приключения  Тома  </w:t>
      </w:r>
      <w:proofErr w:type="spell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Особенности  повествования. Герои приключенческой литературы. Сравнение героев,  их поступков.  </w:t>
      </w:r>
      <w:proofErr w:type="spell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="006A4BC8" w:rsidRPr="008B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Назарете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Святое  Семейство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 и  Иуда</w:t>
      </w:r>
      <w:r w:rsidR="006A4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D1798" w:rsidRDefault="005D1798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9C" w:rsidRDefault="0066599C" w:rsidP="008B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учебного предмета «Литературное чтение</w:t>
      </w:r>
      <w:r w:rsidR="0093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воспитывающий и развивающий потенциал, носит комплексный характер, что отражено в </w:t>
      </w:r>
      <w:proofErr w:type="spellStart"/>
      <w:r w:rsidRPr="005D17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межпредметных</w:t>
      </w:r>
      <w:proofErr w:type="spellEnd"/>
      <w:r w:rsidRPr="0066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учебными дисциплинами как: окружающий мир, изобразительное искусство, музыка.</w:t>
      </w:r>
    </w:p>
    <w:p w:rsidR="0066599C" w:rsidRPr="0066599C" w:rsidRDefault="0066599C" w:rsidP="0066599C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BB8" w:rsidRDefault="0066599C" w:rsidP="00295E9A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B93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FB5DDF" w:rsidTr="006A4BC8">
        <w:tc>
          <w:tcPr>
            <w:tcW w:w="1526" w:type="dxa"/>
          </w:tcPr>
          <w:p w:rsidR="00FB5DDF" w:rsidRPr="00B93DF5" w:rsidRDefault="00FB5DDF" w:rsidP="006A4B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B93DF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B93DF5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/</w:t>
            </w:r>
            <w:r w:rsidRPr="00B93DF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</w:p>
        </w:tc>
        <w:tc>
          <w:tcPr>
            <w:tcW w:w="5245" w:type="dxa"/>
          </w:tcPr>
          <w:p w:rsidR="00FB5DDF" w:rsidRPr="00B93DF5" w:rsidRDefault="00FB5DDF" w:rsidP="00B93DF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Название </w:t>
            </w:r>
            <w:r w:rsidR="00B93DF5">
              <w:rPr>
                <w:rFonts w:ascii="Times New Roman" w:hAnsi="Times New Roman" w:cs="Times New Roman"/>
                <w:b/>
                <w:sz w:val="24"/>
                <w:szCs w:val="26"/>
              </w:rPr>
              <w:t>темы</w:t>
            </w:r>
          </w:p>
        </w:tc>
        <w:tc>
          <w:tcPr>
            <w:tcW w:w="2800" w:type="dxa"/>
          </w:tcPr>
          <w:p w:rsidR="00FB5DDF" w:rsidRPr="00B93DF5" w:rsidRDefault="00FB5DDF" w:rsidP="006A4B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 часов</w:t>
            </w:r>
          </w:p>
        </w:tc>
      </w:tr>
      <w:tr w:rsidR="00FB5DDF" w:rsidTr="006A4BC8">
        <w:tc>
          <w:tcPr>
            <w:tcW w:w="1526" w:type="dxa"/>
          </w:tcPr>
          <w:p w:rsidR="00FB5DDF" w:rsidRPr="00534BB8" w:rsidRDefault="00FB5DDF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FB5DDF" w:rsidRPr="00534BB8" w:rsidRDefault="00FB5DDF" w:rsidP="006A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4BB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Добукварный</w:t>
            </w:r>
            <w:proofErr w:type="spellEnd"/>
            <w:r w:rsidRPr="00534BB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2800" w:type="dxa"/>
          </w:tcPr>
          <w:p w:rsidR="00FB5DDF" w:rsidRPr="00534BB8" w:rsidRDefault="00782333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DDF" w:rsidTr="006A4BC8">
        <w:tc>
          <w:tcPr>
            <w:tcW w:w="1526" w:type="dxa"/>
          </w:tcPr>
          <w:p w:rsidR="00FB5DDF" w:rsidRPr="00534BB8" w:rsidRDefault="00FB5DDF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FB5DDF" w:rsidRPr="00534BB8" w:rsidRDefault="00FB5DDF" w:rsidP="006A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Букварный период</w:t>
            </w:r>
          </w:p>
        </w:tc>
        <w:tc>
          <w:tcPr>
            <w:tcW w:w="2800" w:type="dxa"/>
          </w:tcPr>
          <w:p w:rsidR="00FB5DDF" w:rsidRPr="00534BB8" w:rsidRDefault="00782333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B5DDF" w:rsidTr="006A4BC8">
        <w:tc>
          <w:tcPr>
            <w:tcW w:w="1526" w:type="dxa"/>
          </w:tcPr>
          <w:p w:rsidR="00FB5DDF" w:rsidRPr="00534BB8" w:rsidRDefault="00FB5DDF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B5DDF" w:rsidRPr="00534BB8" w:rsidRDefault="00FB5DDF" w:rsidP="006A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4BB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Послебукварный</w:t>
            </w:r>
            <w:proofErr w:type="spellEnd"/>
            <w:r w:rsidRPr="00534BB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2800" w:type="dxa"/>
          </w:tcPr>
          <w:p w:rsidR="00FB5DDF" w:rsidRPr="00534BB8" w:rsidRDefault="00782333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DDF" w:rsidTr="006A4BC8">
        <w:tc>
          <w:tcPr>
            <w:tcW w:w="1526" w:type="dxa"/>
          </w:tcPr>
          <w:p w:rsidR="00FB5DDF" w:rsidRPr="00534BB8" w:rsidRDefault="00FB5DDF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B5DDF" w:rsidRPr="00534BB8" w:rsidRDefault="00FB5DDF" w:rsidP="006A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B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0" w:type="dxa"/>
          </w:tcPr>
          <w:p w:rsidR="00FB5DDF" w:rsidRPr="00534BB8" w:rsidRDefault="00782333" w:rsidP="006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B5DDF" w:rsidTr="006A4BC8">
        <w:tc>
          <w:tcPr>
            <w:tcW w:w="1526" w:type="dxa"/>
          </w:tcPr>
          <w:p w:rsidR="00FB5DDF" w:rsidRDefault="00FB5DDF" w:rsidP="006A4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FB5DDF" w:rsidRPr="00B93DF5" w:rsidRDefault="00B93DF5" w:rsidP="00B93DF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FB5DDF" w:rsidRPr="00B9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FB5DDF" w:rsidRDefault="00782333" w:rsidP="006A4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FB5DDF" w:rsidRDefault="00FB5DDF" w:rsidP="0066599C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DDF" w:rsidRDefault="00B93DF5" w:rsidP="00295E9A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5245"/>
        <w:gridCol w:w="2835"/>
      </w:tblGrid>
      <w:tr w:rsidR="006A4BC8" w:rsidRPr="00875DAA" w:rsidTr="00534BB8">
        <w:tc>
          <w:tcPr>
            <w:tcW w:w="1560" w:type="dxa"/>
          </w:tcPr>
          <w:p w:rsidR="006A4BC8" w:rsidRPr="00B93DF5" w:rsidRDefault="006A4BC8" w:rsidP="006A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6A4BC8" w:rsidRPr="00B93DF5" w:rsidRDefault="006A4BC8" w:rsidP="006A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6A4BC8" w:rsidRPr="00B93DF5" w:rsidRDefault="00B93DF5" w:rsidP="00B9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A4BC8" w:rsidRPr="00B93DF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835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835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Писатели – детям.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  <w:tcBorders>
              <w:bottom w:val="single" w:sz="4" w:space="0" w:color="auto"/>
            </w:tcBorders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BC8" w:rsidRPr="00875DAA" w:rsidTr="00534BB8">
        <w:tc>
          <w:tcPr>
            <w:tcW w:w="1560" w:type="dxa"/>
            <w:tcBorders>
              <w:bottom w:val="single" w:sz="4" w:space="0" w:color="auto"/>
            </w:tcBorders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A4BC8" w:rsidRPr="00875DAA" w:rsidRDefault="006A4BC8" w:rsidP="006A4B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BC8" w:rsidRPr="00875DAA" w:rsidTr="00534BB8">
        <w:tc>
          <w:tcPr>
            <w:tcW w:w="1560" w:type="dxa"/>
            <w:tcBorders>
              <w:right w:val="single" w:sz="4" w:space="0" w:color="auto"/>
            </w:tcBorders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4BC8" w:rsidRPr="00875DAA" w:rsidRDefault="006A4BC8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835" w:type="dxa"/>
          </w:tcPr>
          <w:p w:rsidR="006A4BC8" w:rsidRPr="00875DAA" w:rsidRDefault="00782333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BC8" w:rsidRPr="00875DAA" w:rsidTr="00534BB8">
        <w:tc>
          <w:tcPr>
            <w:tcW w:w="1560" w:type="dxa"/>
            <w:tcBorders>
              <w:right w:val="nil"/>
            </w:tcBorders>
          </w:tcPr>
          <w:p w:rsidR="006A4BC8" w:rsidRPr="00875DAA" w:rsidRDefault="006A4BC8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6A4BC8" w:rsidRPr="005F7D4F" w:rsidRDefault="006A4BC8" w:rsidP="00B93D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A4BC8" w:rsidRPr="005F7D4F" w:rsidRDefault="00782333" w:rsidP="006A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B5DDF" w:rsidRDefault="00FB5DDF" w:rsidP="00295E9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DDF" w:rsidRDefault="00B93DF5" w:rsidP="00295E9A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2856"/>
      </w:tblGrid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9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FB5DDF" w:rsidRPr="00FB5DDF" w:rsidRDefault="00FB5DDF" w:rsidP="00FB5DDF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56" w:type="dxa"/>
          </w:tcPr>
          <w:p w:rsidR="00FB5DDF" w:rsidRPr="00FB5DDF" w:rsidRDefault="00FB5DDF" w:rsidP="00FB5DDF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5DDF" w:rsidRPr="00FB5DDF" w:rsidTr="00295E9A">
        <w:trPr>
          <w:trHeight w:val="263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Были и небылицы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FB5DDF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Собир</w:t>
            </w:r>
            <w:r w:rsidR="00295E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ай по ягодке – наберешь кузовок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5DDF" w:rsidRPr="00FB5DDF" w:rsidTr="00295E9A">
        <w:trPr>
          <w:trHeight w:val="275"/>
        </w:trPr>
        <w:tc>
          <w:tcPr>
            <w:tcW w:w="1526" w:type="dxa"/>
          </w:tcPr>
          <w:p w:rsidR="00FB5DDF" w:rsidRPr="00FB5DDF" w:rsidRDefault="00FB5DDF" w:rsidP="00FB5DDF">
            <w:pPr>
              <w:numPr>
                <w:ilvl w:val="0"/>
                <w:numId w:val="9"/>
              </w:num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B5DDF" w:rsidRPr="00FB5DDF" w:rsidRDefault="00295E9A" w:rsidP="00295E9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856" w:type="dxa"/>
          </w:tcPr>
          <w:p w:rsidR="00FB5DDF" w:rsidRPr="00FB5DDF" w:rsidRDefault="00782333" w:rsidP="00295E9A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5DDF" w:rsidRPr="00FB5DDF" w:rsidTr="00FB5DDF">
        <w:trPr>
          <w:trHeight w:val="275"/>
        </w:trPr>
        <w:tc>
          <w:tcPr>
            <w:tcW w:w="6771" w:type="dxa"/>
            <w:gridSpan w:val="2"/>
          </w:tcPr>
          <w:p w:rsidR="00FB5DDF" w:rsidRPr="00FB5DDF" w:rsidRDefault="00FB5DDF" w:rsidP="00B93DF5">
            <w:pPr>
              <w:tabs>
                <w:tab w:val="left" w:pos="450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6" w:type="dxa"/>
          </w:tcPr>
          <w:p w:rsidR="00FB5DDF" w:rsidRPr="00FB5DDF" w:rsidRDefault="00782333" w:rsidP="00FB5DDF">
            <w:pPr>
              <w:tabs>
                <w:tab w:val="left" w:pos="45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FB5DDF" w:rsidRDefault="00FB5DDF" w:rsidP="0066599C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DDF" w:rsidRPr="0066599C" w:rsidRDefault="00B93DF5" w:rsidP="00295E9A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9"/>
        <w:gridCol w:w="5702"/>
        <w:gridCol w:w="2835"/>
      </w:tblGrid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295E9A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29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29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FB5DDF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</w:t>
            </w:r>
            <w:proofErr w:type="gramStart"/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9C" w:rsidRPr="0066599C" w:rsidTr="007823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99C" w:rsidRPr="0066599C" w:rsidTr="00782333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66599C" w:rsidP="0066599C">
            <w:pPr>
              <w:tabs>
                <w:tab w:val="left" w:pos="4500"/>
              </w:tabs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9C" w:rsidRPr="0066599C" w:rsidRDefault="00CB7D9A" w:rsidP="00295E9A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34BB8" w:rsidRDefault="00534BB8" w:rsidP="006A2C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FB5DDF" w:rsidRDefault="006A2CEF" w:rsidP="00B93D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  <w:r w:rsidRPr="006A2CE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Календарно – тематическое планирование</w:t>
      </w:r>
      <w:r w:rsidR="00B93DF5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="00FB5DD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1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37"/>
        <w:gridCol w:w="1134"/>
        <w:gridCol w:w="1276"/>
      </w:tblGrid>
      <w:tr w:rsidR="00FB5DDF" w:rsidRPr="00EC02BC" w:rsidTr="00295E9A">
        <w:trPr>
          <w:trHeight w:val="5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B5DDF" w:rsidRPr="00503CE7" w:rsidRDefault="001101E4" w:rsidP="00110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FB5DDF" w:rsidRPr="00295E9A" w:rsidRDefault="00295E9A" w:rsidP="0029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="00FB5DDF" w:rsidRPr="00295E9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5DDF" w:rsidRPr="00503CE7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Дата</w:t>
            </w:r>
            <w:r w:rsidR="001101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по плану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Дата</w:t>
            </w:r>
          </w:p>
          <w:p w:rsidR="00FB5DDF" w:rsidRPr="00503CE7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по факту</w:t>
            </w:r>
          </w:p>
        </w:tc>
      </w:tr>
      <w:tr w:rsidR="00FB5DDF" w:rsidRPr="00EC02BC" w:rsidTr="00295E9A">
        <w:trPr>
          <w:trHeight w:val="276"/>
        </w:trPr>
        <w:tc>
          <w:tcPr>
            <w:tcW w:w="993" w:type="dxa"/>
            <w:vMerge/>
            <w:shd w:val="clear" w:color="auto" w:fill="auto"/>
            <w:vAlign w:val="center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DDF" w:rsidRPr="00EC02BC" w:rsidTr="00295E9A">
        <w:trPr>
          <w:trHeight w:val="517"/>
        </w:trPr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B5DDF" w:rsidRPr="00F3019E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DF" w:rsidRPr="00DB2FAB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DDF" w:rsidRPr="00E675C3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DDF" w:rsidRPr="00EC02BC" w:rsidTr="00295E9A">
        <w:trPr>
          <w:trHeight w:val="517"/>
        </w:trPr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B5DDF" w:rsidRPr="00F3019E" w:rsidRDefault="00FB5DDF" w:rsidP="00110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учения. Повторение и обобщение изученного материала.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DF" w:rsidRPr="00DB2FAB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DDF" w:rsidRPr="00E675C3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 Согласные звуки [</w:t>
            </w:r>
            <w:proofErr w:type="gram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], [с</w:t>
            </w:r>
            <w:r w:rsidRPr="00B06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БукваСс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E675C3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. Сказка о рыбаке и рыбке. Согласные звуки [</w:t>
            </w:r>
            <w:proofErr w:type="gram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], [р</w:t>
            </w:r>
            <w:r w:rsidRPr="00B06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E675C3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и предложений с буквой З.</w:t>
            </w:r>
          </w:p>
        </w:tc>
        <w:tc>
          <w:tcPr>
            <w:tcW w:w="1134" w:type="dxa"/>
            <w:shd w:val="clear" w:color="auto" w:fill="auto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Повторение </w:t>
            </w:r>
            <w:proofErr w:type="gram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 о буквах и звуках.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сочетания  ШИ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буквой Й.</w:t>
            </w:r>
          </w:p>
        </w:tc>
        <w:tc>
          <w:tcPr>
            <w:tcW w:w="1134" w:type="dxa"/>
            <w:shd w:val="clear" w:color="auto" w:fill="auto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3362D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буквами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B0628B">
              <w:rPr>
                <w:rFonts w:ascii="Times New Roman" w:hAnsi="Times New Roman" w:cs="Times New Roman"/>
                <w:sz w:val="24"/>
                <w:szCs w:val="24"/>
              </w:rPr>
              <w:t xml:space="preserve">  «Первоучители словенские».</w:t>
            </w:r>
          </w:p>
        </w:tc>
        <w:tc>
          <w:tcPr>
            <w:tcW w:w="1134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0628B">
              <w:rPr>
                <w:rFonts w:asciiTheme="majorHAnsi" w:hAnsiTheme="majorHAnsi" w:cs="Calibri"/>
                <w:sz w:val="24"/>
                <w:szCs w:val="24"/>
              </w:rPr>
              <w:t xml:space="preserve">Весёлые стихи Б. </w:t>
            </w:r>
            <w:proofErr w:type="spellStart"/>
            <w:r w:rsidRPr="00B0628B">
              <w:rPr>
                <w:rFonts w:asciiTheme="majorHAnsi" w:hAnsiTheme="majorHAnsi" w:cs="Calibri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628B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Русская народн</w:t>
            </w:r>
            <w:r w:rsidRPr="00B0628B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ая сказка «Рукавичка».</w:t>
            </w:r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0628B">
              <w:rPr>
                <w:rFonts w:asciiTheme="majorHAnsi" w:hAnsiTheme="majorHAnsi" w:cs="Calibri"/>
                <w:color w:val="000000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B0628B">
              <w:rPr>
                <w:rFonts w:asciiTheme="majorHAnsi" w:hAnsiTheme="majorHAnsi" w:cs="Calibri"/>
                <w:color w:val="000000"/>
                <w:spacing w:val="-5"/>
                <w:sz w:val="24"/>
                <w:szCs w:val="24"/>
              </w:rPr>
              <w:t>Токмаков</w:t>
            </w:r>
            <w:proofErr w:type="gramStart"/>
            <w:r w:rsidRPr="00B0628B">
              <w:rPr>
                <w:rFonts w:asciiTheme="majorHAnsi" w:hAnsiTheme="majorHAnsi" w:cs="Calibri"/>
                <w:color w:val="000000"/>
                <w:spacing w:val="-5"/>
                <w:sz w:val="24"/>
                <w:szCs w:val="24"/>
              </w:rPr>
              <w:t>а</w:t>
            </w:r>
            <w:r w:rsidRPr="00B0628B">
              <w:rPr>
                <w:rFonts w:asciiTheme="majorHAnsi" w:hAnsiTheme="majorHAnsi" w:cs="Calibri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 w:rsidRPr="00B0628B">
              <w:rPr>
                <w:rFonts w:asciiTheme="majorHAnsi" w:hAnsiTheme="majorHAnsi" w:cs="Calibri"/>
                <w:color w:val="000000"/>
                <w:spacing w:val="-7"/>
                <w:sz w:val="24"/>
                <w:szCs w:val="24"/>
              </w:rPr>
              <w:t>Ручей</w:t>
            </w:r>
            <w:proofErr w:type="spellEnd"/>
            <w:r w:rsidRPr="00B0628B">
              <w:rPr>
                <w:rFonts w:asciiTheme="majorHAnsi" w:hAnsiTheme="majorHAnsi" w:cs="Calibri"/>
                <w:color w:val="000000"/>
                <w:spacing w:val="-7"/>
                <w:sz w:val="24"/>
                <w:szCs w:val="24"/>
              </w:rPr>
              <w:t xml:space="preserve">». </w:t>
            </w:r>
            <w:proofErr w:type="spellStart"/>
            <w:r w:rsidRPr="00B0628B">
              <w:rPr>
                <w:rFonts w:asciiTheme="majorHAnsi" w:hAnsiTheme="majorHAnsi" w:cs="Calibri"/>
                <w:color w:val="000000"/>
                <w:spacing w:val="-4"/>
                <w:sz w:val="24"/>
                <w:szCs w:val="24"/>
              </w:rPr>
              <w:t>Е.Трутнева</w:t>
            </w:r>
            <w:proofErr w:type="spellEnd"/>
            <w:r w:rsidRPr="00B0628B">
              <w:rPr>
                <w:rFonts w:asciiTheme="majorHAnsi" w:hAnsiTheme="majorHAnsi" w:cs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B0628B">
              <w:rPr>
                <w:rFonts w:asciiTheme="majorHAnsi" w:hAnsiTheme="majorHAnsi" w:cs="Calibri"/>
                <w:color w:val="000000"/>
                <w:spacing w:val="-7"/>
                <w:sz w:val="24"/>
                <w:szCs w:val="24"/>
              </w:rPr>
              <w:t>«Когда это бы</w:t>
            </w:r>
            <w:r w:rsidRPr="00B0628B">
              <w:rPr>
                <w:rFonts w:asciiTheme="majorHAnsi" w:hAnsiTheme="majorHAnsi" w:cs="Calibri"/>
                <w:color w:val="000000"/>
                <w:spacing w:val="-9"/>
                <w:sz w:val="24"/>
                <w:szCs w:val="24"/>
              </w:rPr>
              <w:t>вает?»</w:t>
            </w:r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0628B">
              <w:rPr>
                <w:rFonts w:asciiTheme="majorHAnsi" w:hAnsiTheme="majorHAnsi" w:cs="Calibri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Default="00FB5DDF" w:rsidP="001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DDF" w:rsidRPr="00EC02BC" w:rsidTr="00295E9A">
        <w:tc>
          <w:tcPr>
            <w:tcW w:w="993" w:type="dxa"/>
            <w:shd w:val="clear" w:color="auto" w:fill="auto"/>
          </w:tcPr>
          <w:p w:rsidR="00FB5DDF" w:rsidRPr="00265466" w:rsidRDefault="00FB5DDF" w:rsidP="001101E4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FB5DDF" w:rsidRPr="00B0628B" w:rsidRDefault="00FB5DDF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8B">
              <w:rPr>
                <w:rFonts w:ascii="Times New Roman" w:hAnsi="Times New Roman" w:cs="Times New Roman"/>
                <w:sz w:val="24"/>
                <w:szCs w:val="24"/>
              </w:rPr>
              <w:t>Игра-викторина «Вспомни и расскажи» по изученным произведениям.</w:t>
            </w:r>
          </w:p>
        </w:tc>
        <w:tc>
          <w:tcPr>
            <w:tcW w:w="1134" w:type="dxa"/>
            <w:shd w:val="clear" w:color="auto" w:fill="auto"/>
          </w:tcPr>
          <w:p w:rsidR="00FB5DDF" w:rsidRDefault="00FB5DDF" w:rsidP="0011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5DDF" w:rsidRPr="006B4EAC" w:rsidRDefault="00FB5DDF" w:rsidP="001101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B5DDF" w:rsidRDefault="00FB5DDF" w:rsidP="006A2C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</w:p>
    <w:p w:rsidR="00B93DF5" w:rsidRPr="00B93DF5" w:rsidRDefault="00B93DF5" w:rsidP="00B93D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  <w:r w:rsidRPr="006A2CE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Календарно – 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="001101E4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12"/>
        <w:gridCol w:w="6235"/>
        <w:gridCol w:w="1216"/>
        <w:gridCol w:w="1208"/>
      </w:tblGrid>
      <w:tr w:rsidR="00B93DF5" w:rsidRPr="00875DAA" w:rsidTr="00AB6696">
        <w:tc>
          <w:tcPr>
            <w:tcW w:w="912" w:type="dxa"/>
          </w:tcPr>
          <w:p w:rsidR="00B93DF5" w:rsidRPr="00295E9A" w:rsidRDefault="00B93DF5" w:rsidP="00AB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5" w:type="dxa"/>
          </w:tcPr>
          <w:p w:rsidR="00B93DF5" w:rsidRPr="00295E9A" w:rsidRDefault="00B93DF5" w:rsidP="00AB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16" w:type="dxa"/>
          </w:tcPr>
          <w:p w:rsidR="00B93DF5" w:rsidRPr="00295E9A" w:rsidRDefault="00B93DF5" w:rsidP="00AB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08" w:type="dxa"/>
          </w:tcPr>
          <w:p w:rsidR="00B93DF5" w:rsidRPr="00295E9A" w:rsidRDefault="00B93DF5" w:rsidP="00AB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Русские  народные песни. 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«Каша из топора». 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A6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B93DF5" w:rsidRPr="000B33A6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A6">
              <w:rPr>
                <w:rFonts w:ascii="Times New Roman" w:hAnsi="Times New Roman" w:cs="Times New Roman"/>
                <w:sz w:val="24"/>
                <w:szCs w:val="24"/>
              </w:rPr>
              <w:t>Русские писатели. А. Пушкин  «У лукоморья дуб зелёный…». Стихи А. Пушкина.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«Стрекоза и муравей». 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 И. Пивоварова «Жила-была собака…»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B93DF5" w:rsidRPr="000B33A6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A6">
              <w:rPr>
                <w:rFonts w:ascii="Times New Roman" w:hAnsi="Times New Roman" w:cs="Times New Roman"/>
                <w:sz w:val="24"/>
                <w:szCs w:val="24"/>
              </w:rPr>
              <w:t xml:space="preserve">А. Введенский «Учёный Петя», «Лошадка».  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B93DF5" w:rsidRPr="000B33A6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A6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B93DF5" w:rsidRPr="00A83FBF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BF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B93DF5" w:rsidRPr="00A83FBF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B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A83F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83FBF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В. Осеева «Почему?». Пересказ по плану.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B93DF5" w:rsidRPr="00A83FBF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FBF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«Тайное становится </w:t>
            </w:r>
            <w:proofErr w:type="spellStart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явным»</w:t>
            </w:r>
            <w:proofErr w:type="gramStart"/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F5" w:rsidRPr="00875DAA" w:rsidTr="00AB6696">
        <w:tc>
          <w:tcPr>
            <w:tcW w:w="912" w:type="dxa"/>
          </w:tcPr>
          <w:p w:rsidR="00B93DF5" w:rsidRPr="00875DAA" w:rsidRDefault="00B93DF5" w:rsidP="00AB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</w:tcPr>
          <w:p w:rsidR="00B93DF5" w:rsidRPr="00875DAA" w:rsidRDefault="00B93DF5" w:rsidP="00AB6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DAA">
              <w:rPr>
                <w:rFonts w:ascii="Times New Roman" w:hAnsi="Times New Roman" w:cs="Times New Roman"/>
                <w:sz w:val="24"/>
                <w:szCs w:val="24"/>
              </w:rPr>
              <w:t xml:space="preserve">Ш. Перро "Красная шапочка».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текстом.</w:t>
            </w:r>
          </w:p>
        </w:tc>
        <w:tc>
          <w:tcPr>
            <w:tcW w:w="1216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DF5" w:rsidRPr="00875DAA" w:rsidRDefault="00B93DF5" w:rsidP="00AB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1E4" w:rsidRDefault="001101E4" w:rsidP="006A2C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</w:p>
    <w:p w:rsidR="00FB5DDF" w:rsidRDefault="00B93DF5" w:rsidP="006A2C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  <w:r w:rsidRPr="006A2CE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Календарно – 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="00FB5DD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3 класс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6237"/>
        <w:gridCol w:w="1134"/>
        <w:gridCol w:w="1276"/>
      </w:tblGrid>
      <w:tr w:rsidR="00FB5DDF" w:rsidRPr="008B3DA7" w:rsidTr="00295E9A">
        <w:trPr>
          <w:trHeight w:val="818"/>
        </w:trPr>
        <w:tc>
          <w:tcPr>
            <w:tcW w:w="993" w:type="dxa"/>
            <w:vAlign w:val="center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FB5DDF" w:rsidRPr="008B3DA7" w:rsidRDefault="00295E9A" w:rsidP="006A4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FB5DDF" w:rsidRPr="008B3DA7" w:rsidTr="00295E9A">
        <w:trPr>
          <w:trHeight w:val="545"/>
        </w:trPr>
        <w:tc>
          <w:tcPr>
            <w:tcW w:w="993" w:type="dxa"/>
          </w:tcPr>
          <w:p w:rsidR="00FB5DDF" w:rsidRPr="00BF2A3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хи» на основе научно-популярной </w:t>
            </w: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статьи Я. </w:t>
            </w:r>
            <w:proofErr w:type="gram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читать стихи. 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BF2A3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5DDF" w:rsidRPr="00EE7B45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"Поэтическая тетрадь № 1".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BF2A3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…» Герои литературной сказки.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BF2A3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. «Утёс». 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61"/>
        </w:trPr>
        <w:tc>
          <w:tcPr>
            <w:tcW w:w="993" w:type="dxa"/>
          </w:tcPr>
          <w:p w:rsidR="00FB5DDF" w:rsidRPr="006F09F5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. «Лев и собачка». Пересказ близко к тексту.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6F09F5" w:rsidRDefault="00FB5DDF" w:rsidP="006A4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К.В.Бальмонт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слово».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». Знакомство с содержанием.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«Слон». Составление краткого пересказа.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 (из воспоминаний). 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Пик». Выборочный пересказ.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61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светится». Чтение в лицах.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«Праздник поэзии». 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слова». Краткий пересказ.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«Храбрый Персей». Знакомство с содержанием. </w:t>
            </w:r>
          </w:p>
        </w:tc>
        <w:tc>
          <w:tcPr>
            <w:tcW w:w="1134" w:type="dxa"/>
          </w:tcPr>
          <w:p w:rsidR="00FB5DDF" w:rsidRPr="008B3DA7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73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B5DDF" w:rsidRPr="00D51E9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9D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D51E9D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утёнок». Деление сказки на части. </w:t>
            </w:r>
          </w:p>
        </w:tc>
        <w:tc>
          <w:tcPr>
            <w:tcW w:w="1134" w:type="dxa"/>
          </w:tcPr>
          <w:p w:rsidR="00FB5DDF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61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B5DDF" w:rsidRPr="00D51E9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9D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D51E9D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утёнок». Нравственный смысл сказки. </w:t>
            </w:r>
          </w:p>
        </w:tc>
        <w:tc>
          <w:tcPr>
            <w:tcW w:w="1134" w:type="dxa"/>
          </w:tcPr>
          <w:p w:rsidR="00FB5DDF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F" w:rsidRPr="008B3DA7" w:rsidTr="00295E9A">
        <w:trPr>
          <w:trHeight w:val="285"/>
        </w:trPr>
        <w:tc>
          <w:tcPr>
            <w:tcW w:w="993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B5DDF" w:rsidRPr="00D51E9D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9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"Зарубежная литература".</w:t>
            </w:r>
          </w:p>
        </w:tc>
        <w:tc>
          <w:tcPr>
            <w:tcW w:w="1134" w:type="dxa"/>
          </w:tcPr>
          <w:p w:rsidR="00FB5DDF" w:rsidRDefault="00FB5DDF" w:rsidP="006A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DDF" w:rsidRPr="008B3DA7" w:rsidRDefault="00FB5DDF" w:rsidP="006A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DDF" w:rsidRDefault="00FB5DDF" w:rsidP="00534BB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</w:p>
    <w:p w:rsidR="00FB5DDF" w:rsidRPr="0066599C" w:rsidRDefault="00295E9A" w:rsidP="00295E9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  <w:r w:rsidRPr="006A2CE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Календарно – 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="00FB5DDF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4 класс</w:t>
      </w:r>
    </w:p>
    <w:tbl>
      <w:tblPr>
        <w:tblStyle w:val="a3"/>
        <w:tblpPr w:leftFromText="180" w:rightFromText="180" w:vertAnchor="text" w:horzAnchor="margin" w:tblpY="311"/>
        <w:tblW w:w="9606" w:type="dxa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276"/>
      </w:tblGrid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C740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C740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6599C" w:rsidRPr="00C740C5" w:rsidRDefault="00295E9A" w:rsidP="006A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Былина-жанр устного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П.П. Ершов «Конек-Горбунок». Знакомство с произведением.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Урок-КВН по сказкам А.С. Пушкина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А.П. Чехов «Мальчики». Главные герои рассказа – герои своего времени.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И.С. Никитин «В синем небе плывут над полями...» 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В.Ф. Одоевский «Городок в табакерке». Составление плана сказки.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С.Т. Аксаков «Аленький цветочек».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66599C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В.Ю. </w:t>
            </w:r>
            <w:proofErr w:type="gramStart"/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Драгунский</w:t>
            </w:r>
            <w:proofErr w:type="gramEnd"/>
            <w:r w:rsidRPr="00C7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«Главные реки».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Б.С.Житков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«Как я ловил человечков».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Обобщение по разделу «Страна детства».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-Сибиряк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«Приемыш». История дружбы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Приемыша.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Обобщение по разделу «Природа и мы»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И.С Никитин «Русь» Образ Родины вы поэтическом тексте.</w:t>
            </w:r>
          </w:p>
        </w:tc>
        <w:tc>
          <w:tcPr>
            <w:tcW w:w="1134" w:type="dxa"/>
            <w:shd w:val="clear" w:color="auto" w:fill="auto"/>
          </w:tcPr>
          <w:p w:rsidR="0066599C" w:rsidRPr="00C7332B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CB7D9A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Е.С.Велтистов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«Приключения Электроника»</w:t>
            </w:r>
            <w:r w:rsidR="00D936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Знакомство с произведением.</w:t>
            </w:r>
          </w:p>
        </w:tc>
        <w:tc>
          <w:tcPr>
            <w:tcW w:w="1134" w:type="dxa"/>
            <w:shd w:val="clear" w:color="auto" w:fill="auto"/>
          </w:tcPr>
          <w:p w:rsidR="0066599C" w:rsidRPr="00F0510C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D936B3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1134" w:type="dxa"/>
            <w:shd w:val="clear" w:color="auto" w:fill="auto"/>
          </w:tcPr>
          <w:p w:rsidR="0066599C" w:rsidRPr="00F0510C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D936B3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Лагерлеф «В Назарете». Святое семейство.</w:t>
            </w:r>
          </w:p>
        </w:tc>
        <w:tc>
          <w:tcPr>
            <w:tcW w:w="1134" w:type="dxa"/>
            <w:shd w:val="clear" w:color="auto" w:fill="auto"/>
          </w:tcPr>
          <w:p w:rsidR="0066599C" w:rsidRPr="00F0510C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599C" w:rsidRPr="00C740C5" w:rsidTr="00295E9A">
        <w:tc>
          <w:tcPr>
            <w:tcW w:w="959" w:type="dxa"/>
            <w:shd w:val="clear" w:color="auto" w:fill="auto"/>
          </w:tcPr>
          <w:p w:rsidR="0066599C" w:rsidRPr="00C740C5" w:rsidRDefault="0066599C" w:rsidP="006A4B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6599C" w:rsidRPr="00C7332B" w:rsidRDefault="00D936B3" w:rsidP="006A4BC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Путешествие по стране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6599C" w:rsidRPr="00F0510C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6599C" w:rsidRPr="00C740C5" w:rsidRDefault="0066599C" w:rsidP="006A4B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6A2CEF" w:rsidRDefault="006A2CEF"/>
    <w:p w:rsidR="006A2CEF" w:rsidRPr="006A2CEF" w:rsidRDefault="00B93DF5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Согласовано: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 заседания методического объединения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>Учителей начальных классов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6A2C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         »                      2019 г</w:t>
      </w: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>. № 1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Согласовано: 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зам. директора по УВР 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C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___________ </w:t>
      </w: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>Ваулина Т.И.</w:t>
      </w:r>
    </w:p>
    <w:p w:rsidR="006A2CEF" w:rsidRPr="006A2CEF" w:rsidRDefault="006A2CEF" w:rsidP="006A2CE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A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6A2C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         »                      2019 г.</w:t>
      </w:r>
    </w:p>
    <w:p w:rsidR="006A2CEF" w:rsidRPr="006A2CEF" w:rsidRDefault="006A2CEF" w:rsidP="006A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EF" w:rsidRDefault="006A2CEF"/>
    <w:sectPr w:rsidR="006A2CEF" w:rsidSect="001101E4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D4" w:rsidRDefault="002F16D4" w:rsidP="001101E4">
      <w:pPr>
        <w:spacing w:after="0" w:line="240" w:lineRule="auto"/>
      </w:pPr>
      <w:r>
        <w:separator/>
      </w:r>
    </w:p>
  </w:endnote>
  <w:endnote w:type="continuationSeparator" w:id="0">
    <w:p w:rsidR="002F16D4" w:rsidRDefault="002F16D4" w:rsidP="0011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976172"/>
      <w:docPartObj>
        <w:docPartGallery w:val="Page Numbers (Bottom of Page)"/>
        <w:docPartUnique/>
      </w:docPartObj>
    </w:sdtPr>
    <w:sdtEndPr/>
    <w:sdtContent>
      <w:p w:rsidR="008B6A9F" w:rsidRDefault="008B6A9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6A9F" w:rsidRDefault="008B6A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D4" w:rsidRDefault="002F16D4" w:rsidP="001101E4">
      <w:pPr>
        <w:spacing w:after="0" w:line="240" w:lineRule="auto"/>
      </w:pPr>
      <w:r>
        <w:separator/>
      </w:r>
    </w:p>
  </w:footnote>
  <w:footnote w:type="continuationSeparator" w:id="0">
    <w:p w:rsidR="002F16D4" w:rsidRDefault="002F16D4" w:rsidP="0011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90"/>
    <w:multiLevelType w:val="multilevel"/>
    <w:tmpl w:val="F07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3462"/>
    <w:multiLevelType w:val="multilevel"/>
    <w:tmpl w:val="876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081"/>
    <w:multiLevelType w:val="multilevel"/>
    <w:tmpl w:val="41D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4104D"/>
    <w:multiLevelType w:val="hybridMultilevel"/>
    <w:tmpl w:val="A81A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100E"/>
    <w:multiLevelType w:val="hybridMultilevel"/>
    <w:tmpl w:val="456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A0A"/>
    <w:multiLevelType w:val="multilevel"/>
    <w:tmpl w:val="9FF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0C5C"/>
    <w:multiLevelType w:val="hybridMultilevel"/>
    <w:tmpl w:val="8C02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0FEA"/>
    <w:multiLevelType w:val="hybridMultilevel"/>
    <w:tmpl w:val="63808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422F3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C3E8C"/>
    <w:multiLevelType w:val="hybridMultilevel"/>
    <w:tmpl w:val="43A6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62EBC"/>
    <w:multiLevelType w:val="hybridMultilevel"/>
    <w:tmpl w:val="CF601D4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1D"/>
    <w:rsid w:val="00050235"/>
    <w:rsid w:val="00057C22"/>
    <w:rsid w:val="000A770D"/>
    <w:rsid w:val="001101E4"/>
    <w:rsid w:val="0029373F"/>
    <w:rsid w:val="00295E9A"/>
    <w:rsid w:val="002C6CC5"/>
    <w:rsid w:val="002F16D4"/>
    <w:rsid w:val="003F6DFE"/>
    <w:rsid w:val="00510801"/>
    <w:rsid w:val="00534BB8"/>
    <w:rsid w:val="005638DE"/>
    <w:rsid w:val="005D1798"/>
    <w:rsid w:val="00625701"/>
    <w:rsid w:val="0066599C"/>
    <w:rsid w:val="006A2CEF"/>
    <w:rsid w:val="006A4BC8"/>
    <w:rsid w:val="00781932"/>
    <w:rsid w:val="00782333"/>
    <w:rsid w:val="00790404"/>
    <w:rsid w:val="007E6899"/>
    <w:rsid w:val="00873D76"/>
    <w:rsid w:val="008B433A"/>
    <w:rsid w:val="008B6A9F"/>
    <w:rsid w:val="0093262E"/>
    <w:rsid w:val="00966BC4"/>
    <w:rsid w:val="00981716"/>
    <w:rsid w:val="00990A94"/>
    <w:rsid w:val="009C16FA"/>
    <w:rsid w:val="009C6341"/>
    <w:rsid w:val="00A10F6F"/>
    <w:rsid w:val="00A452C3"/>
    <w:rsid w:val="00AE1241"/>
    <w:rsid w:val="00B400A1"/>
    <w:rsid w:val="00B93DF5"/>
    <w:rsid w:val="00C02BF3"/>
    <w:rsid w:val="00C03EFB"/>
    <w:rsid w:val="00C7332B"/>
    <w:rsid w:val="00CB7D9A"/>
    <w:rsid w:val="00D936B3"/>
    <w:rsid w:val="00DF021D"/>
    <w:rsid w:val="00F0510C"/>
    <w:rsid w:val="00FB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1080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3F6D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B5DDF"/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01E4"/>
  </w:style>
  <w:style w:type="paragraph" w:styleId="aa">
    <w:name w:val="footer"/>
    <w:basedOn w:val="a"/>
    <w:link w:val="ab"/>
    <w:uiPriority w:val="99"/>
    <w:unhideWhenUsed/>
    <w:rsid w:val="001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107-A4D3-458D-ABA2-3B74FE9A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Галина Борисовна</cp:lastModifiedBy>
  <cp:revision>7</cp:revision>
  <cp:lastPrinted>2020-02-27T12:16:00Z</cp:lastPrinted>
  <dcterms:created xsi:type="dcterms:W3CDTF">2020-03-21T08:15:00Z</dcterms:created>
  <dcterms:modified xsi:type="dcterms:W3CDTF">2020-03-25T07:06:00Z</dcterms:modified>
</cp:coreProperties>
</file>