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E" w:rsidRDefault="00423E4E">
      <w:pPr>
        <w:shd w:val="clear" w:color="auto" w:fill="FFFFFF"/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МУНИЦИПАЛЬНОЕ ОБЩЕОБРАЗОВАТЕЛЬНОЕ УЧРЕЖДЕНИЕ – СРЕДНЯЯ ОБЩЕОБРАЗОВАТЕЛЬНАЯ ШКОЛА № 17</w:t>
      </w: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к ООП ООО</w:t>
      </w:r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от «28» мая 2015 г№ 68-1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/О</w:t>
      </w:r>
      <w:proofErr w:type="gramEnd"/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 изменениями Приказ от 30.08.2018 №96-1/О)</w:t>
      </w:r>
    </w:p>
    <w:p w:rsidR="00423E4E" w:rsidRDefault="00423E4E">
      <w:pPr>
        <w:shd w:val="clear" w:color="auto" w:fill="FFFFFF"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37"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Утверждаю</w:t>
      </w:r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Директор МОУ-СОШ №17</w:t>
      </w:r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Г.И.Сальникова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/</w:t>
      </w:r>
    </w:p>
    <w:p w:rsidR="00423E4E" w:rsidRDefault="001E460D">
      <w:pPr>
        <w:shd w:val="clear" w:color="auto" w:fill="FFFFFF"/>
        <w:spacing w:after="0" w:line="240" w:lineRule="auto"/>
        <w:ind w:left="-73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«30»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августа 2019 г.</w:t>
      </w:r>
    </w:p>
    <w:p w:rsidR="00423E4E" w:rsidRDefault="00423E4E">
      <w:pPr>
        <w:shd w:val="clear" w:color="auto" w:fill="FFFFFF"/>
        <w:spacing w:after="0" w:line="240" w:lineRule="auto"/>
        <w:ind w:left="-737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 xml:space="preserve">Рабочая программа </w:t>
      </w: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56"/>
          <w:szCs w:val="24"/>
        </w:rPr>
        <w:t>Истории России. Всеобщей истории</w:t>
      </w: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для 5-9 класса</w:t>
      </w: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на 2019-2020уч</w:t>
      </w:r>
      <w:proofErr w:type="gramStart"/>
      <w:r>
        <w:rPr>
          <w:rFonts w:ascii="Times New Roman" w:eastAsia="Times New Roman" w:hAnsi="Times New Roman"/>
          <w:b/>
          <w:bCs/>
          <w:sz w:val="56"/>
          <w:szCs w:val="24"/>
        </w:rPr>
        <w:t>.г</w:t>
      </w:r>
      <w:proofErr w:type="gramEnd"/>
      <w:r>
        <w:rPr>
          <w:rFonts w:ascii="Times New Roman" w:eastAsia="Times New Roman" w:hAnsi="Times New Roman"/>
          <w:b/>
          <w:bCs/>
          <w:sz w:val="56"/>
          <w:szCs w:val="24"/>
        </w:rPr>
        <w:t>од</w:t>
      </w: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1E46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Составители: </w:t>
      </w:r>
    </w:p>
    <w:p w:rsidR="00423E4E" w:rsidRDefault="001E46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учителя истории и обществознания</w:t>
      </w:r>
    </w:p>
    <w:p w:rsidR="00423E4E" w:rsidRDefault="001E46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Кириллова И.К., Смирнова Н.А.,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Чернякова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И.С.</w:t>
      </w: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423E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Клин</w:t>
      </w:r>
    </w:p>
    <w:p w:rsidR="00423E4E" w:rsidRDefault="001E460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Московская область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для 5-9 классов составлена в соответствии с требованиями Федерального государственного образовательного стандарта основного общего образования второго поколения, с Основной образовательной программой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МОУ-СОШ №17, на основе авторских программ «Всеобщая история» 5-9 класс, авторы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-Цюпа О.С.,М. Просвещение.  2016г., «История России» 6-9 класс, авторы программы Данилов А. А., Журавлева О. Н., Барыкина И. Е.. Пр</w:t>
      </w:r>
      <w:r>
        <w:rPr>
          <w:rFonts w:ascii="Times New Roman" w:hAnsi="Times New Roman" w:cs="Times New Roman"/>
          <w:sz w:val="24"/>
          <w:szCs w:val="24"/>
        </w:rPr>
        <w:t xml:space="preserve">освещение, 2016. 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использование учебников: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И., Свенцицкая И.С. Всеобщая история. 5 класс, Просвещение, 2016.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Донской Г.М Всеобщая история 6 класс. Просвещение, 2017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Арсентьев Н.М., Данилов А.А. </w:t>
      </w:r>
      <w:r>
        <w:rPr>
          <w:rFonts w:ascii="Times New Roman" w:hAnsi="Times New Roman" w:cs="Times New Roman"/>
          <w:sz w:val="24"/>
          <w:szCs w:val="24"/>
        </w:rPr>
        <w:t>История России 6 класс. Просвещение, 2017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А.Я.. , Баранов П.А., Ванюшкина Л.М. Всеобщая история 7 класс, Просвещение, 2018.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 Н.М., Данилов А.А. История России 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А.Я..  Всеобщая история 8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Просвещение, 2018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 Н.М., Данилов А.А. История России. 8 класс, Просвещение, 2017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 Н.М., Данилов А.А. История России. 9 класс, Просвещение, 2018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А.Я..  Всеобщая история. История нового времени,</w:t>
      </w:r>
      <w:r>
        <w:rPr>
          <w:rFonts w:ascii="Times New Roman" w:hAnsi="Times New Roman" w:cs="Times New Roman"/>
          <w:sz w:val="24"/>
          <w:szCs w:val="24"/>
        </w:rPr>
        <w:t xml:space="preserve"> 9 класс, Просвещение, 2019</w:t>
      </w:r>
    </w:p>
    <w:p w:rsidR="00423E4E" w:rsidRDefault="001E46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МОУ-СОШ № 17 на 2019-2020 уч. год отводит для обязательного изучения учебного предмета  «История России. Всеобщая история» в 5-9 классах 68 часов  из расчета 2 учебных часа в неделю.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уставу МОУ – СОШ №17 вв</w:t>
      </w:r>
      <w:r>
        <w:rPr>
          <w:rFonts w:ascii="Times New Roman" w:hAnsi="Times New Roman" w:cs="Times New Roman"/>
          <w:sz w:val="24"/>
        </w:rPr>
        <w:t xml:space="preserve">едена промежуточная аттестация – это оценка качества усвоения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объёма содержания общеобразовательных программ за учебный год и учебный период, которая проводится на уроках истории в форме тестирования.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современно</w:t>
      </w:r>
      <w:r>
        <w:rPr>
          <w:rFonts w:ascii="Times New Roman" w:hAnsi="Times New Roman" w:cs="Times New Roman"/>
          <w:sz w:val="24"/>
          <w:szCs w:val="24"/>
        </w:rPr>
        <w:t>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</w:t>
      </w:r>
      <w:r>
        <w:rPr>
          <w:rFonts w:ascii="Times New Roman" w:hAnsi="Times New Roman" w:cs="Times New Roman"/>
          <w:sz w:val="24"/>
          <w:szCs w:val="24"/>
        </w:rPr>
        <w:t>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</w:t>
      </w:r>
      <w:r>
        <w:rPr>
          <w:rFonts w:ascii="Times New Roman" w:hAnsi="Times New Roman" w:cs="Times New Roman"/>
          <w:sz w:val="24"/>
          <w:szCs w:val="24"/>
        </w:rPr>
        <w:t xml:space="preserve">альной, культурной самоидентификации в окружающем мире; 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сферах при особом внимании к месту и роли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ос сии во всемирно-историческом процес</w:t>
      </w:r>
      <w:r>
        <w:rPr>
          <w:rFonts w:ascii="Times New Roman" w:hAnsi="Times New Roman" w:cs="Times New Roman"/>
          <w:sz w:val="24"/>
          <w:szCs w:val="24"/>
        </w:rPr>
        <w:t xml:space="preserve">се; 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ества; 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у шк</w:t>
      </w:r>
      <w:r>
        <w:rPr>
          <w:rFonts w:ascii="Times New Roman" w:hAnsi="Times New Roman" w:cs="Times New Roman"/>
          <w:sz w:val="24"/>
          <w:szCs w:val="24"/>
        </w:rPr>
        <w:t xml:space="preserve">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ом обществе.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программе по Всеобщей истории конкретизируетс</w:t>
      </w:r>
      <w:r>
        <w:rPr>
          <w:rFonts w:ascii="Times New Roman" w:hAnsi="Times New Roman" w:cs="Times New Roman"/>
          <w:sz w:val="24"/>
          <w:szCs w:val="24"/>
        </w:rPr>
        <w:t>я содержание предметных тем образовательного стандарта,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</w:t>
      </w:r>
      <w:r>
        <w:rPr>
          <w:rFonts w:ascii="Times New Roman" w:hAnsi="Times New Roman" w:cs="Times New Roman"/>
          <w:sz w:val="24"/>
          <w:szCs w:val="24"/>
        </w:rPr>
        <w:t xml:space="preserve"> (9 класс).</w:t>
      </w:r>
    </w:p>
    <w:p w:rsidR="00423E4E" w:rsidRDefault="001E4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23E4E" w:rsidRDefault="001E460D">
      <w:pPr>
        <w:pStyle w:val="ac"/>
        <w:spacing w:line="240" w:lineRule="auto"/>
        <w:ind w:firstLine="0"/>
        <w:outlineLvl w:val="0"/>
        <w:rPr>
          <w:sz w:val="24"/>
        </w:rPr>
      </w:pPr>
      <w:r>
        <w:rPr>
          <w:b/>
          <w:sz w:val="24"/>
        </w:rPr>
        <w:t xml:space="preserve">История Древнего мира. </w:t>
      </w:r>
      <w:r>
        <w:rPr>
          <w:sz w:val="24"/>
        </w:rPr>
        <w:t>Выпускник научится:</w:t>
      </w:r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</w:t>
      </w:r>
      <w:r>
        <w:rPr>
          <w:rFonts w:ascii="Times New Roman" w:hAnsi="Times New Roman" w:cs="Times New Roman"/>
          <w:sz w:val="24"/>
          <w:szCs w:val="24"/>
        </w:rPr>
        <w:t>ек, до н. э., н. э.);</w:t>
      </w:r>
      <w:proofErr w:type="gramEnd"/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поиск информации в о</w:t>
      </w:r>
      <w:r>
        <w:rPr>
          <w:rFonts w:ascii="Times New Roman" w:hAnsi="Times New Roman" w:cs="Times New Roman"/>
          <w:sz w:val="24"/>
          <w:szCs w:val="24"/>
        </w:rPr>
        <w:t>трывках исторических текстов, материальных памятниках Древнего мира;</w:t>
      </w:r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раскрывать характерные,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</w:t>
      </w:r>
      <w:r>
        <w:rPr>
          <w:rFonts w:ascii="Times New Roman" w:hAnsi="Times New Roman" w:cs="Times New Roman"/>
          <w:sz w:val="24"/>
          <w:szCs w:val="24"/>
        </w:rPr>
        <w:t>тели и подданные, свободные и рабы); в) религиозных верований людей в древности;</w:t>
      </w:r>
      <w:proofErr w:type="gramEnd"/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23E4E" w:rsidRDefault="001E460D">
      <w:pPr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sz w:val="24"/>
          <w:szCs w:val="24"/>
        </w:rPr>
        <w:t>оценку наиболее значительным событиям и личностям древней истории.</w:t>
      </w:r>
    </w:p>
    <w:p w:rsidR="00423E4E" w:rsidRDefault="001E4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23E4E" w:rsidRDefault="001E460D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423E4E" w:rsidRDefault="001E460D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</w:t>
      </w:r>
      <w:r>
        <w:rPr>
          <w:rFonts w:ascii="Times New Roman" w:hAnsi="Times New Roman" w:cs="Times New Roman"/>
          <w:i/>
          <w:sz w:val="24"/>
          <w:szCs w:val="24"/>
        </w:rPr>
        <w:t>зличия;</w:t>
      </w:r>
    </w:p>
    <w:p w:rsidR="00423E4E" w:rsidRDefault="001E460D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423E4E" w:rsidRDefault="001E460D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23E4E" w:rsidRDefault="001E460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локализовать во времени </w:t>
      </w:r>
      <w:r>
        <w:rPr>
          <w:rFonts w:ascii="Times New Roman" w:hAnsi="Times New Roman" w:cs="Times New Roman"/>
          <w:sz w:val="24"/>
          <w:szCs w:val="24"/>
        </w:rPr>
        <w:t>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территории, об экономических и культурных центрах Руси </w:t>
      </w:r>
      <w:r>
        <w:rPr>
          <w:rFonts w:ascii="Times New Roman" w:hAnsi="Times New Roman" w:cs="Times New Roman"/>
          <w:sz w:val="24"/>
          <w:szCs w:val="24"/>
        </w:rPr>
        <w:t>и других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описание образа жиз</w:t>
      </w:r>
      <w:r>
        <w:rPr>
          <w:rFonts w:ascii="Times New Roman" w:hAnsi="Times New Roman" w:cs="Times New Roman"/>
          <w:sz w:val="24"/>
          <w:szCs w:val="24"/>
        </w:rPr>
        <w:t>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экономических 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объяснять причины и следствия ключевых событий отече</w:t>
      </w:r>
      <w:r>
        <w:rPr>
          <w:rFonts w:ascii="Times New Roman" w:hAnsi="Times New Roman" w:cs="Times New Roman"/>
          <w:sz w:val="24"/>
          <w:szCs w:val="24"/>
        </w:rPr>
        <w:t>ственной и всеобщей истории Средних веков;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23E4E" w:rsidRDefault="001E460D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собы</w:t>
      </w:r>
      <w:r>
        <w:rPr>
          <w:rFonts w:ascii="Times New Roman" w:hAnsi="Times New Roman" w:cs="Times New Roman"/>
          <w:sz w:val="24"/>
          <w:szCs w:val="24"/>
        </w:rPr>
        <w:t>тиям и личностям отечественной и всеобщей истории Средних веков.</w:t>
      </w:r>
    </w:p>
    <w:p w:rsidR="00423E4E" w:rsidRDefault="001E4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23E4E" w:rsidRDefault="001E460D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423E4E" w:rsidRDefault="001E460D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</w:t>
      </w:r>
      <w:r>
        <w:rPr>
          <w:rFonts w:ascii="Times New Roman" w:hAnsi="Times New Roman" w:cs="Times New Roman"/>
          <w:i/>
          <w:sz w:val="24"/>
          <w:szCs w:val="24"/>
        </w:rPr>
        <w:t>орических источников, выявляя в них общее и различия;</w:t>
      </w:r>
    </w:p>
    <w:p w:rsidR="00423E4E" w:rsidRDefault="001E460D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3E4E" w:rsidRDefault="001E460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</w:t>
      </w:r>
      <w:r>
        <w:rPr>
          <w:rFonts w:ascii="Times New Roman" w:hAnsi="Times New Roman" w:cs="Times New Roman"/>
          <w:sz w:val="24"/>
          <w:szCs w:val="24"/>
        </w:rPr>
        <w:t>общей истории в Новое время;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</w:t>
      </w:r>
      <w:r>
        <w:rPr>
          <w:rFonts w:ascii="Times New Roman" w:hAnsi="Times New Roman" w:cs="Times New Roman"/>
          <w:sz w:val="24"/>
          <w:szCs w:val="24"/>
        </w:rPr>
        <w:t>жений - походов, завоеваний, колонизации и др.;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</w:t>
      </w:r>
      <w:r>
        <w:rPr>
          <w:rFonts w:ascii="Times New Roman" w:hAnsi="Times New Roman" w:cs="Times New Roman"/>
          <w:sz w:val="24"/>
          <w:szCs w:val="24"/>
        </w:rPr>
        <w:t>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</w:t>
      </w:r>
      <w:r>
        <w:rPr>
          <w:rFonts w:ascii="Times New Roman" w:hAnsi="Times New Roman" w:cs="Times New Roman"/>
          <w:sz w:val="24"/>
          <w:szCs w:val="24"/>
        </w:rPr>
        <w:t>ственной и всеобщей истории Нового времени;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</w:t>
      </w:r>
      <w:r>
        <w:rPr>
          <w:rFonts w:ascii="Times New Roman" w:hAnsi="Times New Roman" w:cs="Times New Roman"/>
          <w:sz w:val="24"/>
          <w:szCs w:val="24"/>
        </w:rPr>
        <w:t>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причины и следствия ключевых событий и процессов отечественной и </w:t>
      </w:r>
      <w:r>
        <w:rPr>
          <w:rFonts w:ascii="Times New Roman" w:hAnsi="Times New Roman" w:cs="Times New Roman"/>
          <w:sz w:val="24"/>
          <w:szCs w:val="24"/>
        </w:rPr>
        <w:t>всеобщей истории Нового времени (социальных движений, реформ и революций, взаимодействий между народами и др.);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423E4E" w:rsidRDefault="001E460D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</w:t>
      </w:r>
      <w:r>
        <w:rPr>
          <w:rFonts w:ascii="Times New Roman" w:hAnsi="Times New Roman" w:cs="Times New Roman"/>
          <w:sz w:val="24"/>
          <w:szCs w:val="24"/>
        </w:rPr>
        <w:t>твенной и всеобщей истории Нового времени.</w:t>
      </w:r>
    </w:p>
    <w:p w:rsidR="00423E4E" w:rsidRDefault="001E4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23E4E" w:rsidRDefault="001E460D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23E4E" w:rsidRDefault="001E460D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элементы </w:t>
      </w:r>
      <w:r>
        <w:rPr>
          <w:rFonts w:ascii="Times New Roman" w:hAnsi="Times New Roman" w:cs="Times New Roman"/>
          <w:i/>
          <w:sz w:val="24"/>
          <w:szCs w:val="24"/>
        </w:rPr>
        <w:t>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23E4E" w:rsidRDefault="001E460D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сравнивать развитие России и других стран в Новое время, объяснять, в чём заключались общие черты и особенности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23E4E" w:rsidRDefault="001E460D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23E4E" w:rsidRDefault="001E460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</w:t>
      </w:r>
      <w:r>
        <w:rPr>
          <w:rFonts w:ascii="Times New Roman" w:hAnsi="Times New Roman" w:cs="Times New Roman"/>
          <w:sz w:val="24"/>
          <w:szCs w:val="24"/>
        </w:rPr>
        <w:t>ия новейшей эпохи, характеризовать основные этапы отечественной и всеобщей истории ХХ - начала XXI в.; соотносить хронологию истории России и всеобщей истории в Новейшее время;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 России (СС</w:t>
      </w:r>
      <w:r>
        <w:rPr>
          <w:rFonts w:ascii="Times New Roman" w:hAnsi="Times New Roman" w:cs="Times New Roman"/>
          <w:sz w:val="24"/>
          <w:szCs w:val="24"/>
        </w:rPr>
        <w:t>СР) и других государств в ХХ - начале XXI в., значительных социально-экономических процессах и изменениях на политической карте мира в новейшую эпоху, местах крупнейших событий и др.;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 из исторических источников - текстов, материаль</w:t>
      </w:r>
      <w:r>
        <w:rPr>
          <w:rFonts w:ascii="Times New Roman" w:hAnsi="Times New Roman" w:cs="Times New Roman"/>
          <w:sz w:val="24"/>
          <w:szCs w:val="24"/>
        </w:rPr>
        <w:t>ных и художественных памятников новейшей эпохи;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различных формах описания, рассказа: а) условия и образ жизни людей различного социального положения в России и других странах в ХХ - начале XXI в.; б) ключевые события эпохи и их участников; в</w:t>
      </w:r>
      <w:r>
        <w:rPr>
          <w:rFonts w:ascii="Times New Roman" w:hAnsi="Times New Roman" w:cs="Times New Roman"/>
          <w:sz w:val="24"/>
          <w:szCs w:val="24"/>
        </w:rPr>
        <w:t>) памятники материальной и художественной культуры новейшей эпохи;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исторический материал, содержащийся в учебной и дополнительной литературе;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 экономического и социального развития России и других</w:t>
      </w:r>
      <w:r>
        <w:rPr>
          <w:rFonts w:ascii="Times New Roman" w:hAnsi="Times New Roman" w:cs="Times New Roman"/>
          <w:sz w:val="24"/>
          <w:szCs w:val="24"/>
        </w:rPr>
        <w:t xml:space="preserve"> стран, политических режимов, международных отношений, развития культуры в ХХ - начале XXI в.;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</w:t>
      </w:r>
      <w:r>
        <w:rPr>
          <w:rFonts w:ascii="Times New Roman" w:hAnsi="Times New Roman" w:cs="Times New Roman"/>
          <w:sz w:val="24"/>
          <w:szCs w:val="24"/>
        </w:rPr>
        <w:t>др.);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423E4E" w:rsidRDefault="001E460D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</w:t>
      </w:r>
      <w:r>
        <w:rPr>
          <w:rFonts w:ascii="Times New Roman" w:hAnsi="Times New Roman" w:cs="Times New Roman"/>
          <w:sz w:val="24"/>
          <w:szCs w:val="24"/>
        </w:rPr>
        <w:t>рии ХХ - начала XXI в.</w:t>
      </w:r>
    </w:p>
    <w:p w:rsidR="00423E4E" w:rsidRDefault="001E4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23E4E" w:rsidRDefault="001E460D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ХХ - начале XXI в.;</w:t>
      </w:r>
    </w:p>
    <w:p w:rsidR="00423E4E" w:rsidRDefault="001E460D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элементы источниковедческого анализа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работе с историческими материалами (определение принадлежности и достоверности источника, позиций автора и др.);</w:t>
      </w:r>
    </w:p>
    <w:p w:rsidR="00423E4E" w:rsidRDefault="001E460D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осуществлять поиск исторической информации в учебной и дополнительной литературе, электронных материалах, систематизировать и представлять её </w:t>
      </w:r>
      <w:r>
        <w:rPr>
          <w:rFonts w:ascii="Times New Roman" w:hAnsi="Times New Roman" w:cs="Times New Roman"/>
          <w:i/>
          <w:sz w:val="24"/>
          <w:szCs w:val="24"/>
        </w:rPr>
        <w:t>в виде рефератов, презентаций и др.;</w:t>
      </w:r>
    </w:p>
    <w:p w:rsidR="00423E4E" w:rsidRDefault="001E460D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проводить работу по поиску и оформлению материалов истории своей семьи, города, края в ХХ - начале XXI в.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способность сознательно 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использование современных источников информации,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материалов на электронных носителях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способность решать творческие задачи, представлять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зультаты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в различных формах (сообщение, эссе, презентация, реферат и др.);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готовность к сотрудничеству с соученика</w:t>
      </w:r>
      <w:r>
        <w:rPr>
          <w:rFonts w:ascii="Times New Roman" w:hAnsi="Times New Roman" w:cs="Times New Roman"/>
          <w:sz w:val="24"/>
          <w:szCs w:val="24"/>
        </w:rPr>
        <w:t xml:space="preserve">ми, коллективной работе, освоение основ межкультурного взаимодействия в школе и социальном окружении;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</w:t>
      </w:r>
      <w:r>
        <w:rPr>
          <w:rFonts w:ascii="Times New Roman" w:hAnsi="Times New Roman" w:cs="Times New Roman"/>
          <w:sz w:val="24"/>
          <w:szCs w:val="24"/>
        </w:rPr>
        <w:t>её с партнёрами, продуктивно разрешать конфликт на основе учёта интересов и позиций всех его участников.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 </w:t>
      </w:r>
    </w:p>
    <w:p w:rsidR="00423E4E" w:rsidRDefault="001E460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воспитание российской гражданской идентичности, патриотизма, любви и уваж</w:t>
      </w:r>
      <w:r>
        <w:rPr>
          <w:rFonts w:ascii="Times New Roman" w:hAnsi="Times New Roman" w:cs="Times New Roman"/>
          <w:sz w:val="24"/>
          <w:szCs w:val="24"/>
        </w:rPr>
        <w:t xml:space="preserve">ения к Отечеству, чувства гордости за свою Родину, за историческое прошлое многонационального народа России; </w:t>
      </w:r>
    </w:p>
    <w:p w:rsidR="00423E4E" w:rsidRDefault="001E460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</w:t>
      </w:r>
      <w:r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423E4E" w:rsidRDefault="001E460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усвоение традиционных ценностей многонационального российского общества, гуманистических традиций и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цивилизации, уважение прав и свобод человека; </w:t>
      </w:r>
    </w:p>
    <w:p w:rsidR="00423E4E" w:rsidRDefault="001E460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осмысление социально-нравственного опыта предшествующих поколений,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к определению своей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ответственному поведению в современном обществе; </w:t>
      </w:r>
    </w:p>
    <w:p w:rsidR="00423E4E" w:rsidRDefault="001E460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</w:t>
      </w:r>
      <w:r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D" w:rsidRDefault="001E460D" w:rsidP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23E4E" w:rsidRDefault="001E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России. Всеобщая история.</w:t>
      </w:r>
    </w:p>
    <w:p w:rsidR="00423E4E" w:rsidRDefault="001E460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423E4E" w:rsidRDefault="001E460D">
      <w:pPr>
        <w:shd w:val="clear" w:color="auto" w:fill="FFFFFF"/>
        <w:spacing w:before="24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Древнейшие люди. Родовые общины охотников и собирателей. Возникновение искусства и религиозных верований.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Первобытные земледельцы и скотоводы.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земледелия и скотоводства. Появление неравенства и знати.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лет в истории.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времени по годам.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Египет.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древних египтян.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Азия в древности.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 и Китай в древнос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Древнейшая Греция.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 и критяне. Микены и Троя. Поэма Гомера «Илиада». Поэма Гомера «Одиссея». Религия древних греков.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Полисы Греции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борьба с персидским нашествием.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битве. Нашествие персидских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войск на Элладу.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Возвышение Афин в V в. до н.э.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гаванях афинского порта Пирей. В городе богини Афины. В афинских школах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гимнасиях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афинском театре. Афинская демократия при Перикле.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Македонские завоевания в IV в. до н.э.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Эллады подчиняются Македонии. Поход Александра Македонского на Восток. В Александрии Египетской.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Рим: от его возникновения до установления господства над Италией.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Рим. Завоевание Римом Италии. Устройство Римской республики.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 – сильнейшая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ержава Средиземноморья.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война Рима с Карфагеном. Установление господства Рима во всем Средиземноморье. Рабство в Древнем Риме.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Гражданские войны в Риме.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закон братьев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Восстание Спартака. Единовластие Цезаря. Установление империи.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Римская империя в первые века нашей эры.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згром Рима германцами и падение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падной Римской империи.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империя при Константине. Взятие Рима варварами.</w:t>
      </w:r>
    </w:p>
    <w:p w:rsidR="00423E4E" w:rsidRDefault="001E460D">
      <w:pPr>
        <w:shd w:val="clear" w:color="auto" w:fill="FFFFFF"/>
        <w:spacing w:before="24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423E4E" w:rsidRDefault="001E460D">
      <w:pPr>
        <w:shd w:val="clear" w:color="auto" w:fill="FFFFFF"/>
        <w:spacing w:after="0" w:line="240" w:lineRule="auto"/>
        <w:ind w:left="5" w:hanging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23E4E" w:rsidRDefault="001E460D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история Отечества. История России — часть всемирной истории. История региона — часть истории Рос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сии. </w:t>
      </w:r>
      <w:r>
        <w:rPr>
          <w:rFonts w:ascii="Times New Roman" w:hAnsi="Times New Roman" w:cs="Times New Roman"/>
          <w:sz w:val="24"/>
          <w:szCs w:val="24"/>
        </w:rPr>
        <w:t>Исторические источники о прошлом нашей Родины.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25"/>
          <w:b/>
          <w:bCs/>
          <w:color w:val="000000"/>
        </w:rPr>
      </w:pPr>
      <w:r>
        <w:rPr>
          <w:rStyle w:val="c25"/>
          <w:b/>
          <w:bCs/>
          <w:color w:val="000000"/>
        </w:rPr>
        <w:t>Русь в конце X — начале XII в.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6"/>
        </w:rPr>
      </w:pPr>
      <w:r>
        <w:rPr>
          <w:rStyle w:val="c6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</w:t>
      </w:r>
      <w:r>
        <w:rPr>
          <w:rStyle w:val="c6"/>
        </w:rPr>
        <w:t xml:space="preserve">ское право: </w:t>
      </w:r>
      <w:proofErr w:type="gramStart"/>
      <w:r>
        <w:rPr>
          <w:rStyle w:val="c6"/>
        </w:rPr>
        <w:t>Русская</w:t>
      </w:r>
      <w:proofErr w:type="gramEnd"/>
      <w:r>
        <w:rPr>
          <w:rStyle w:val="c6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</w:t>
      </w:r>
      <w:r>
        <w:rPr>
          <w:rStyle w:val="c6"/>
        </w:rPr>
        <w:t>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</w:t>
      </w:r>
      <w:r>
        <w:rPr>
          <w:rStyle w:val="c6"/>
        </w:rPr>
        <w:t xml:space="preserve">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>
        <w:rPr>
          <w:rStyle w:val="c6"/>
        </w:rPr>
        <w:t>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25"/>
          <w:b/>
          <w:bCs/>
          <w:color w:val="000000"/>
        </w:rPr>
      </w:pPr>
      <w:r>
        <w:rPr>
          <w:rStyle w:val="c25"/>
          <w:b/>
          <w:bCs/>
          <w:color w:val="000000"/>
        </w:rPr>
        <w:t xml:space="preserve">Русь в середине </w:t>
      </w:r>
      <w:proofErr w:type="gramStart"/>
      <w:r>
        <w:rPr>
          <w:rStyle w:val="c25"/>
          <w:b/>
          <w:bCs/>
          <w:color w:val="000000"/>
        </w:rPr>
        <w:t>Х</w:t>
      </w:r>
      <w:proofErr w:type="gramEnd"/>
      <w:r>
        <w:rPr>
          <w:rStyle w:val="c25"/>
          <w:b/>
          <w:bCs/>
          <w:color w:val="000000"/>
        </w:rPr>
        <w:t>II — начале XIII в.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6"/>
        </w:rPr>
      </w:pPr>
      <w:r>
        <w:rPr>
          <w:rStyle w:val="c6"/>
        </w:rPr>
        <w:t>Эпох</w:t>
      </w:r>
      <w:r>
        <w:rPr>
          <w:rStyle w:val="c6"/>
        </w:rPr>
        <w:t xml:space="preserve">а политической раздробленности в Европе. Причины, особенности и последствия политической раздробленности на Руси. Формирование системы земель  самостоятельных </w:t>
      </w:r>
      <w:proofErr w:type="spellStart"/>
      <w:r>
        <w:rPr>
          <w:rStyle w:val="c6"/>
        </w:rPr>
        <w:t>государств</w:t>
      </w:r>
      <w:proofErr w:type="gramStart"/>
      <w:r>
        <w:rPr>
          <w:rStyle w:val="c6"/>
        </w:rPr>
        <w:t>.И</w:t>
      </w:r>
      <w:proofErr w:type="gramEnd"/>
      <w:r>
        <w:rPr>
          <w:rStyle w:val="c6"/>
        </w:rPr>
        <w:t>зменения</w:t>
      </w:r>
      <w:proofErr w:type="spellEnd"/>
      <w:r>
        <w:rPr>
          <w:rStyle w:val="c6"/>
        </w:rPr>
        <w:t xml:space="preserve"> в политическом строе. Эволюция общественного строя и права. Территория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6"/>
        </w:rPr>
      </w:pPr>
      <w:r>
        <w:rPr>
          <w:rStyle w:val="c6"/>
        </w:rPr>
        <w:t xml:space="preserve">и </w:t>
      </w:r>
      <w:r>
        <w:rPr>
          <w:rStyle w:val="c6"/>
        </w:rPr>
        <w:t xml:space="preserve">население крупнейших русских земель. Рост и расцвет </w:t>
      </w:r>
      <w:proofErr w:type="spellStart"/>
      <w:r>
        <w:rPr>
          <w:rStyle w:val="c6"/>
        </w:rPr>
        <w:t>городов</w:t>
      </w:r>
      <w:proofErr w:type="gramStart"/>
      <w:r>
        <w:rPr>
          <w:rStyle w:val="c6"/>
        </w:rPr>
        <w:t>.К</w:t>
      </w:r>
      <w:proofErr w:type="gramEnd"/>
      <w:r>
        <w:rPr>
          <w:rStyle w:val="c6"/>
        </w:rPr>
        <w:t>онсолидирующая</w:t>
      </w:r>
      <w:proofErr w:type="spellEnd"/>
      <w:r>
        <w:rPr>
          <w:rStyle w:val="c6"/>
        </w:rPr>
        <w:t xml:space="preserve"> роль православной церкви в условиях политической </w:t>
      </w:r>
      <w:proofErr w:type="spellStart"/>
      <w:r>
        <w:rPr>
          <w:rStyle w:val="c6"/>
        </w:rPr>
        <w:t>децентрализации.Международные</w:t>
      </w:r>
      <w:proofErr w:type="spellEnd"/>
      <w:r>
        <w:rPr>
          <w:rStyle w:val="c6"/>
        </w:rPr>
        <w:t xml:space="preserve"> связи русских земель. Развитие русской культуры: формирование региональных центров. Летописание и его</w:t>
      </w:r>
      <w:r>
        <w:rPr>
          <w:rStyle w:val="c6"/>
        </w:rPr>
        <w:t xml:space="preserve"> центры. Даниил Заточник. «Слово о полку Игореве».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25"/>
          <w:b/>
          <w:bCs/>
          <w:color w:val="000000"/>
        </w:rPr>
      </w:pPr>
      <w:r>
        <w:rPr>
          <w:rStyle w:val="c25"/>
          <w:b/>
          <w:bCs/>
          <w:color w:val="000000"/>
        </w:rPr>
        <w:t xml:space="preserve">Русские земли в середине XIII  —  XIV </w:t>
      </w:r>
      <w:proofErr w:type="gramStart"/>
      <w:r>
        <w:rPr>
          <w:rStyle w:val="c25"/>
          <w:b/>
          <w:bCs/>
          <w:color w:val="000000"/>
        </w:rPr>
        <w:t>в</w:t>
      </w:r>
      <w:proofErr w:type="gramEnd"/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6"/>
        </w:rPr>
      </w:pPr>
      <w:r>
        <w:rPr>
          <w:rStyle w:val="c6"/>
        </w:rPr>
        <w:t>Возникновение Монгольской державы. Чингисхан и его завоевания. Формирование Монгольской импер</w:t>
      </w:r>
      <w:proofErr w:type="gramStart"/>
      <w:r>
        <w:rPr>
          <w:rStyle w:val="c6"/>
        </w:rPr>
        <w:t>ии и её</w:t>
      </w:r>
      <w:proofErr w:type="gramEnd"/>
      <w:r>
        <w:rPr>
          <w:rStyle w:val="c6"/>
        </w:rPr>
        <w:t xml:space="preserve"> влияние на развитие народов Евразии. </w:t>
      </w:r>
      <w:proofErr w:type="gramStart"/>
      <w:r>
        <w:rPr>
          <w:rStyle w:val="c6"/>
        </w:rPr>
        <w:t>Великая</w:t>
      </w:r>
      <w:proofErr w:type="gramEnd"/>
      <w:r>
        <w:rPr>
          <w:rStyle w:val="c6"/>
        </w:rPr>
        <w:t xml:space="preserve"> Яса. Завоевательные</w:t>
      </w:r>
      <w:r>
        <w:rPr>
          <w:rStyle w:val="c6"/>
        </w:rPr>
        <w:t xml:space="preserve"> походы Батыя на Русь и Восточную </w:t>
      </w:r>
      <w:proofErr w:type="gramStart"/>
      <w:r>
        <w:rPr>
          <w:rStyle w:val="c6"/>
        </w:rPr>
        <w:t>Европу</w:t>
      </w:r>
      <w:proofErr w:type="gramEnd"/>
      <w:r>
        <w:rPr>
          <w:rStyle w:val="c6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</w:t>
      </w:r>
      <w:r>
        <w:rPr>
          <w:rStyle w:val="c6"/>
        </w:rPr>
        <w:lastRenderedPageBreak/>
        <w:t>повинности населения. Города. Международ</w:t>
      </w:r>
      <w:r>
        <w:rPr>
          <w:rStyle w:val="c6"/>
        </w:rPr>
        <w:t>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</w:t>
      </w:r>
      <w:r>
        <w:rPr>
          <w:rStyle w:val="c6"/>
        </w:rPr>
        <w:t xml:space="preserve">их </w:t>
      </w:r>
      <w:proofErr w:type="spellStart"/>
      <w:r>
        <w:rPr>
          <w:rStyle w:val="c6"/>
        </w:rPr>
        <w:t>земель</w:t>
      </w:r>
      <w:proofErr w:type="gramStart"/>
      <w:r>
        <w:rPr>
          <w:rStyle w:val="c6"/>
        </w:rPr>
        <w:t>.С</w:t>
      </w:r>
      <w:proofErr w:type="gramEnd"/>
      <w:r>
        <w:rPr>
          <w:rStyle w:val="c6"/>
        </w:rPr>
        <w:t>еверо</w:t>
      </w:r>
      <w:proofErr w:type="spellEnd"/>
      <w:r>
        <w:rPr>
          <w:rStyle w:val="c6"/>
        </w:rPr>
        <w:t xml:space="preserve">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</w:t>
      </w:r>
      <w:proofErr w:type="spellStart"/>
      <w:r>
        <w:rPr>
          <w:rStyle w:val="c6"/>
        </w:rPr>
        <w:t>Пскова</w:t>
      </w:r>
      <w:proofErr w:type="gramStart"/>
      <w:r>
        <w:rPr>
          <w:rStyle w:val="c6"/>
        </w:rPr>
        <w:t>.К</w:t>
      </w:r>
      <w:proofErr w:type="gramEnd"/>
      <w:r>
        <w:rPr>
          <w:rStyle w:val="c6"/>
        </w:rPr>
        <w:t>няжества</w:t>
      </w:r>
      <w:proofErr w:type="spellEnd"/>
      <w:r>
        <w:rPr>
          <w:rStyle w:val="c6"/>
        </w:rPr>
        <w:t xml:space="preserve"> Северо-Восточной Руси. Борьба за великое княжение Владимирское. Против</w:t>
      </w:r>
      <w:r>
        <w:rPr>
          <w:rStyle w:val="c6"/>
        </w:rPr>
        <w:t xml:space="preserve">остояние Твери и Москвы. Усиление Московского княжества. Иван </w:t>
      </w:r>
      <w:proofErr w:type="spellStart"/>
      <w:r>
        <w:rPr>
          <w:rStyle w:val="c6"/>
        </w:rPr>
        <w:t>Калита</w:t>
      </w:r>
      <w:proofErr w:type="gramStart"/>
      <w:r>
        <w:rPr>
          <w:rStyle w:val="c6"/>
        </w:rPr>
        <w:t>.Н</w:t>
      </w:r>
      <w:proofErr w:type="gramEnd"/>
      <w:r>
        <w:rPr>
          <w:rStyle w:val="c6"/>
        </w:rPr>
        <w:t>ародные</w:t>
      </w:r>
      <w:proofErr w:type="spellEnd"/>
      <w:r>
        <w:rPr>
          <w:rStyle w:val="c6"/>
        </w:rPr>
        <w:t xml:space="preserve"> выступления против ордынского господства.  Дмитрий Донской. Куликовская битва. Закрепление первенствующего положения московских </w:t>
      </w:r>
      <w:proofErr w:type="spellStart"/>
      <w:r>
        <w:rPr>
          <w:rStyle w:val="c6"/>
        </w:rPr>
        <w:t>князей</w:t>
      </w:r>
      <w:proofErr w:type="gramStart"/>
      <w:r>
        <w:rPr>
          <w:rStyle w:val="c6"/>
        </w:rPr>
        <w:t>.Р</w:t>
      </w:r>
      <w:proofErr w:type="gramEnd"/>
      <w:r>
        <w:rPr>
          <w:rStyle w:val="c6"/>
        </w:rPr>
        <w:t>елигиозная</w:t>
      </w:r>
      <w:proofErr w:type="spellEnd"/>
      <w:r>
        <w:rPr>
          <w:rStyle w:val="c6"/>
        </w:rPr>
        <w:t xml:space="preserve"> политика в Орде и статус правос</w:t>
      </w:r>
      <w:r>
        <w:rPr>
          <w:rStyle w:val="c6"/>
        </w:rPr>
        <w:t xml:space="preserve">лавной церкви. Принятие ислама и его распространение. Русская православная церковь в условиях ордынского </w:t>
      </w:r>
      <w:proofErr w:type="spellStart"/>
      <w:r>
        <w:rPr>
          <w:rStyle w:val="c6"/>
        </w:rPr>
        <w:t>господства</w:t>
      </w:r>
      <w:proofErr w:type="gramStart"/>
      <w:r>
        <w:rPr>
          <w:rStyle w:val="c6"/>
        </w:rPr>
        <w:t>.С</w:t>
      </w:r>
      <w:proofErr w:type="gramEnd"/>
      <w:r>
        <w:rPr>
          <w:rStyle w:val="c6"/>
        </w:rPr>
        <w:t>ергий</w:t>
      </w:r>
      <w:proofErr w:type="spellEnd"/>
      <w:r>
        <w:rPr>
          <w:rStyle w:val="c6"/>
        </w:rPr>
        <w:t xml:space="preserve"> Радонежский. Культура и быт. Летописание. «Слово о погибели Русской земли». «</w:t>
      </w:r>
      <w:proofErr w:type="spellStart"/>
      <w:r>
        <w:rPr>
          <w:rStyle w:val="c6"/>
        </w:rPr>
        <w:t>Задонщина</w:t>
      </w:r>
      <w:proofErr w:type="spellEnd"/>
      <w:r>
        <w:rPr>
          <w:rStyle w:val="c6"/>
        </w:rPr>
        <w:t xml:space="preserve">». Жития. Архитектура и живопись. Феофан Грек. </w:t>
      </w:r>
      <w:r>
        <w:rPr>
          <w:rStyle w:val="c6"/>
        </w:rPr>
        <w:t xml:space="preserve">Андрей </w:t>
      </w:r>
      <w:proofErr w:type="spellStart"/>
      <w:r>
        <w:rPr>
          <w:rStyle w:val="c6"/>
        </w:rPr>
        <w:t>Рублёв</w:t>
      </w:r>
      <w:proofErr w:type="gramStart"/>
      <w:r>
        <w:rPr>
          <w:rStyle w:val="c6"/>
        </w:rPr>
        <w:t>.О</w:t>
      </w:r>
      <w:proofErr w:type="gramEnd"/>
      <w:r>
        <w:rPr>
          <w:rStyle w:val="c6"/>
        </w:rPr>
        <w:t>рдынское</w:t>
      </w:r>
      <w:proofErr w:type="spellEnd"/>
      <w:r>
        <w:rPr>
          <w:rStyle w:val="c6"/>
        </w:rPr>
        <w:t xml:space="preserve"> влияние на развитие культуры и повседневную жизнь в русских землях.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25"/>
          <w:b/>
          <w:bCs/>
          <w:color w:val="000000"/>
        </w:rPr>
      </w:pPr>
      <w:r>
        <w:rPr>
          <w:rStyle w:val="c25"/>
          <w:b/>
          <w:bCs/>
          <w:color w:val="000000"/>
        </w:rPr>
        <w:t xml:space="preserve">Формирование единого Русского государства. </w:t>
      </w:r>
    </w:p>
    <w:p w:rsidR="00423E4E" w:rsidRDefault="001E460D">
      <w:pPr>
        <w:pStyle w:val="c2"/>
        <w:shd w:val="clear" w:color="auto" w:fill="FFFFFF"/>
        <w:spacing w:after="0" w:line="240" w:lineRule="auto"/>
        <w:jc w:val="both"/>
        <w:rPr>
          <w:rStyle w:val="c6"/>
        </w:rPr>
      </w:pPr>
      <w:r>
        <w:rPr>
          <w:rStyle w:val="c6"/>
        </w:rPr>
        <w:t>Политическая карта Европы и русских земель в начале XV в. Борьба Литовского и Московского княжеств за объединение русски</w:t>
      </w:r>
      <w:r>
        <w:rPr>
          <w:rStyle w:val="c6"/>
        </w:rPr>
        <w:t xml:space="preserve">х </w:t>
      </w:r>
      <w:proofErr w:type="spellStart"/>
      <w:r>
        <w:rPr>
          <w:rStyle w:val="c6"/>
        </w:rPr>
        <w:t>земель</w:t>
      </w:r>
      <w:proofErr w:type="gramStart"/>
      <w:r>
        <w:rPr>
          <w:rStyle w:val="c6"/>
        </w:rPr>
        <w:t>.Р</w:t>
      </w:r>
      <w:proofErr w:type="gramEnd"/>
      <w:r>
        <w:rPr>
          <w:rStyle w:val="c6"/>
        </w:rPr>
        <w:t>аспад</w:t>
      </w:r>
      <w:proofErr w:type="spellEnd"/>
      <w:r>
        <w:rPr>
          <w:rStyle w:val="c6"/>
        </w:rPr>
        <w:t xml:space="preserve">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</w:t>
      </w:r>
      <w:proofErr w:type="spellStart"/>
      <w:r>
        <w:rPr>
          <w:rStyle w:val="c6"/>
        </w:rPr>
        <w:t>государством</w:t>
      </w:r>
      <w:proofErr w:type="gramStart"/>
      <w:r>
        <w:rPr>
          <w:rStyle w:val="c6"/>
        </w:rPr>
        <w:t>.М</w:t>
      </w:r>
      <w:proofErr w:type="gramEnd"/>
      <w:r>
        <w:rPr>
          <w:rStyle w:val="c6"/>
        </w:rPr>
        <w:t>еждоусобная</w:t>
      </w:r>
      <w:proofErr w:type="spellEnd"/>
      <w:r>
        <w:rPr>
          <w:rStyle w:val="c6"/>
        </w:rPr>
        <w:t xml:space="preserve"> война в Московском княжестве во второй четверти X</w:t>
      </w:r>
      <w:r>
        <w:rPr>
          <w:rStyle w:val="c6"/>
        </w:rPr>
        <w:t>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</w:t>
      </w:r>
      <w:r>
        <w:rPr>
          <w:rStyle w:val="c6"/>
        </w:rPr>
        <w:t xml:space="preserve"> Установление автокефалии Русской православной церкви. </w:t>
      </w:r>
      <w:proofErr w:type="spellStart"/>
      <w:r>
        <w:rPr>
          <w:rStyle w:val="c6"/>
        </w:rPr>
        <w:t>Внутрицерковная</w:t>
      </w:r>
      <w:proofErr w:type="spellEnd"/>
      <w:r>
        <w:rPr>
          <w:rStyle w:val="c6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</w:t>
      </w:r>
      <w:r>
        <w:rPr>
          <w:rStyle w:val="c6"/>
        </w:rPr>
        <w:t>сия Никитина. Архитектура и живопись. Московский Кремль. Повседневная жизнь и быт населения.</w:t>
      </w:r>
    </w:p>
    <w:p w:rsidR="00423E4E" w:rsidRDefault="001E460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6"/>
        </w:rPr>
        <w:tab/>
      </w:r>
      <w:r>
        <w:rPr>
          <w:rStyle w:val="c6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средних веков </w:t>
      </w:r>
    </w:p>
    <w:p w:rsidR="00423E4E" w:rsidRDefault="001E460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23E4E" w:rsidRDefault="001E460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«Средние века». Хронологические рамки Средневековья.</w:t>
      </w:r>
    </w:p>
    <w:p w:rsidR="00423E4E" w:rsidRDefault="001E460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Становление средневековой Европы </w:t>
      </w:r>
    </w:p>
    <w:p w:rsidR="00423E4E" w:rsidRDefault="001E460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переселение народов. Кель</w:t>
      </w:r>
      <w:r>
        <w:rPr>
          <w:rFonts w:ascii="Times New Roman" w:hAnsi="Times New Roman" w:cs="Times New Roman"/>
          <w:sz w:val="24"/>
          <w:szCs w:val="24"/>
        </w:rPr>
        <w:t>ты, германцы, славяне, тюрки. Образование варварских королевств. Расселение франков, занятия, общественное устройство. Создание и распад империи Карла Великого. Образование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ападной Европе. Политическая раздробленность. Норманнские завоевания.</w:t>
      </w:r>
      <w:r>
        <w:rPr>
          <w:rFonts w:ascii="Times New Roman" w:hAnsi="Times New Roman" w:cs="Times New Roman"/>
          <w:sz w:val="24"/>
          <w:szCs w:val="24"/>
        </w:rPr>
        <w:t xml:space="preserve"> Ранние славянские государства. Просветители славян – Кирилл и Мефодий. Сословное общество в средневековой Европе. Феодализм. Власть духовная и светская.</w:t>
      </w:r>
    </w:p>
    <w:p w:rsidR="00423E4E" w:rsidRDefault="001E460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Византийская империя, арабы 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423E4E" w:rsidRDefault="001E460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Территория, хозяйство, государственное устройство. </w:t>
      </w:r>
      <w:r>
        <w:rPr>
          <w:rFonts w:ascii="Times New Roman" w:hAnsi="Times New Roman" w:cs="Times New Roman"/>
          <w:sz w:val="24"/>
          <w:szCs w:val="24"/>
        </w:rPr>
        <w:t>Императоры Византии.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Феодалы и крестьяне, средневековый город. Римско-католическая церковь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средневековье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рестовые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походы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крестьян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быт горожан. Цехи и гильдии. Роль</w:t>
      </w:r>
      <w:r>
        <w:rPr>
          <w:rFonts w:ascii="Times New Roman" w:hAnsi="Times New Roman" w:cs="Times New Roman"/>
          <w:sz w:val="24"/>
          <w:szCs w:val="24"/>
        </w:rPr>
        <w:t xml:space="preserve"> христианства в раннем средневековье. Христианизация Европы.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Августин. Иоанн Златоуст. Образование двух ветвей христианства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православия и католицизма. Римско-католическая церковь в средневековье. Фома Аквинский. </w:t>
      </w:r>
      <w:r>
        <w:rPr>
          <w:rFonts w:ascii="Times New Roman" w:hAnsi="Times New Roman" w:cs="Times New Roman"/>
          <w:sz w:val="24"/>
          <w:szCs w:val="24"/>
        </w:rPr>
        <w:lastRenderedPageBreak/>
        <w:t>Монастыри и монахи. Ереси и борьб</w:t>
      </w:r>
      <w:r>
        <w:rPr>
          <w:rFonts w:ascii="Times New Roman" w:hAnsi="Times New Roman" w:cs="Times New Roman"/>
          <w:sz w:val="24"/>
          <w:szCs w:val="24"/>
        </w:rPr>
        <w:t xml:space="preserve">а церкви против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рестовые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423E4E" w:rsidRPr="001E460D" w:rsidRDefault="001E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государств в Западной Ев</w:t>
      </w:r>
      <w:r>
        <w:rPr>
          <w:rFonts w:ascii="Times New Roman" w:hAnsi="Times New Roman" w:cs="Times New Roman"/>
          <w:b/>
          <w:sz w:val="24"/>
          <w:szCs w:val="24"/>
        </w:rPr>
        <w:t>ропе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proofErr w:type="gramEnd"/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вв.).  Славянские государства и Византия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423E4E" w:rsidRDefault="001E46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</w:t>
      </w:r>
      <w:r>
        <w:rPr>
          <w:rFonts w:ascii="Times New Roman" w:hAnsi="Times New Roman"/>
          <w:sz w:val="24"/>
          <w:szCs w:val="24"/>
        </w:rPr>
        <w:t xml:space="preserve"> Парламент. Священная Римская империя германской нации. Германские государства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д’Арк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Образование Испанского королевства. Гер</w:t>
      </w:r>
      <w:r>
        <w:rPr>
          <w:rFonts w:ascii="Times New Roman" w:hAnsi="Times New Roman"/>
          <w:sz w:val="24"/>
          <w:szCs w:val="24"/>
        </w:rPr>
        <w:t xml:space="preserve">мания и Италия в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Гвельфы и гибеллины. Правление Медичи. Кризис католической церкви. Папы и императоры. Гуситское движение в Чехии. Ян </w:t>
      </w:r>
      <w:proofErr w:type="spellStart"/>
      <w:r>
        <w:rPr>
          <w:rFonts w:ascii="Times New Roman" w:hAnsi="Times New Roman"/>
          <w:sz w:val="24"/>
          <w:szCs w:val="24"/>
        </w:rPr>
        <w:t>Гус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Византии.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 Западной Европы 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науки и техники. Появление универси</w:t>
      </w:r>
      <w:r>
        <w:rPr>
          <w:rFonts w:ascii="Times New Roman" w:hAnsi="Times New Roman" w:cs="Times New Roman"/>
          <w:sz w:val="24"/>
          <w:szCs w:val="24"/>
        </w:rPr>
        <w:t xml:space="preserve">тетов. Схоластика. Начало книгопечатания в Европе. Культурное наследие Византии. Особенности средневековой культуры народов Востока. Архитектура и поэзия. 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Страны Азии и Америки и Африки в эпоху средневековья</w:t>
      </w:r>
    </w:p>
    <w:p w:rsidR="00423E4E" w:rsidRDefault="001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Китай: распад и восстановление единой державы. </w:t>
      </w:r>
      <w:r>
        <w:rPr>
          <w:rFonts w:ascii="Times New Roman" w:hAnsi="Times New Roman" w:cs="Times New Roman"/>
          <w:sz w:val="24"/>
          <w:szCs w:val="24"/>
        </w:rPr>
        <w:t xml:space="preserve">Империи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Доколумбовы цивилизации Америки. Майя, ацтеки и инки: государства, верования.</w:t>
      </w:r>
    </w:p>
    <w:p w:rsidR="00423E4E" w:rsidRDefault="001E460D">
      <w:pPr>
        <w:shd w:val="clear" w:color="auto" w:fill="FFFFFF"/>
        <w:spacing w:before="24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423E4E" w:rsidRDefault="001E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рия нового времени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Европа в конце средневековья. Понятие, периодизация и хронологические рамки Нового времени. Источники по истории Нового времени.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вначале Нового времени. Великие географические открытия. Возрождение. Реформация.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Великие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XVI-начале XVII в. Возникновение мануфак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тур. Развитие товарного производства. Расширение внутреннего и мирового рынка. Европейская культура XVI-XVIII в. Развитие науки (переворот в естествознании, возникновение новой картины мира)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ученые и изобретатели. Высокое Возрождение: художник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их произведения. Мир человека в литературе раннего Нового времени. Стили художественной культуры (барокко, классицизм)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театра. Абсолютные монархии Англия, Франция, монархия Габсбургов в XVI- начале XVII в.: внутреннее развитие и внешняя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олитика. Образование централизованных национальных государств в Европе. Реформация и контрреформация. Начало Реформации; М. Лютер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Реформации и крестьянская война в Германии. Распространение протестантизма в Европе. Борьба католической церкви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 реформационного движения. Религиозные войны. Нидерландская революция: цели, участники, формы борьбы. Итоги и значение революции. Международные отношения в раннее Новое время. Военные конфликты между европейскими державами. Османская экспансия. Тридцатил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етняя война; Вестфальский мир.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революции Нового времени. Международные отношения 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Английская революция XVII века: причины, участники, этапы. Провозглашение республики. О. Кромвель. Итоги и значение. Экономическое и социальное развитие европейских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 в XVII-XVIII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слои общества. Законы о нищих. Главные беды – эпидемии, голод и войны. Изменения в структуре питания и в моде.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Традиционные общества Востока. Начало европейской колонизации </w:t>
      </w:r>
    </w:p>
    <w:p w:rsidR="00423E4E" w:rsidRDefault="001E46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Османская империя: от могущества к упадку. Индия: держава Великих Моголов,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Японии. Европейские конфликты и дипломатия. Семилетняя война. Разделы Речи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Колониальные захват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европейских держав.</w:t>
      </w:r>
    </w:p>
    <w:p w:rsidR="00423E4E" w:rsidRDefault="00423E4E">
      <w:pPr>
        <w:spacing w:after="0" w:line="240" w:lineRule="auto"/>
        <w:ind w:right="-1"/>
        <w:contextualSpacing/>
        <w:jc w:val="both"/>
      </w:pPr>
    </w:p>
    <w:p w:rsidR="00423E4E" w:rsidRDefault="001E460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Россия в XVI-XVII в. </w:t>
      </w:r>
    </w:p>
    <w:p w:rsidR="00423E4E" w:rsidRDefault="00423E4E">
      <w:pPr>
        <w:spacing w:after="0" w:line="240" w:lineRule="auto"/>
        <w:ind w:right="-1"/>
        <w:contextualSpacing/>
        <w:jc w:val="both"/>
      </w:pP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</w:t>
      </w:r>
      <w:r>
        <w:rPr>
          <w:rFonts w:ascii="Times New Roman" w:hAnsi="Times New Roman"/>
          <w:sz w:val="24"/>
          <w:szCs w:val="24"/>
        </w:rPr>
        <w:t xml:space="preserve">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Иваном IV царского титула. Реформы се</w:t>
      </w:r>
      <w:r>
        <w:rPr>
          <w:rFonts w:ascii="Times New Roman" w:hAnsi="Times New Roman"/>
          <w:sz w:val="24"/>
          <w:szCs w:val="24"/>
        </w:rPr>
        <w:t>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</w:t>
      </w:r>
      <w:r>
        <w:rPr>
          <w:rFonts w:ascii="Times New Roman" w:hAnsi="Times New Roman"/>
          <w:sz w:val="24"/>
          <w:szCs w:val="24"/>
        </w:rPr>
        <w:t xml:space="preserve">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политика России в XVI в. Присое</w:t>
      </w:r>
      <w:r>
        <w:rPr>
          <w:rFonts w:ascii="Times New Roman" w:hAnsi="Times New Roman"/>
          <w:sz w:val="24"/>
          <w:szCs w:val="24"/>
        </w:rPr>
        <w:t xml:space="preserve">динение Казанского и Астраханского ханств, Западной Сибири как факт победы оседлой цивилизации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</w:t>
      </w:r>
      <w:r>
        <w:rPr>
          <w:rFonts w:ascii="Times New Roman" w:hAnsi="Times New Roman"/>
          <w:sz w:val="24"/>
          <w:szCs w:val="24"/>
        </w:rPr>
        <w:t xml:space="preserve"> Ливонская война. Полиэтнический характер населения Московского царства.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пространство. Культура народов России в XVI в. Повс</w:t>
      </w:r>
      <w:r>
        <w:rPr>
          <w:rFonts w:ascii="Times New Roman" w:hAnsi="Times New Roman"/>
          <w:sz w:val="24"/>
          <w:szCs w:val="24"/>
        </w:rPr>
        <w:t xml:space="preserve">едневная жизнь в центре и на окраинах страны, в городах и сельской местности. Быт основных сословий.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Россия в XVII в.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Россия и Европа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XVII в. Смутное время, дискуссия о его причинах. Пресечение царской династии Рюриковичей. Царствование Бориса</w:t>
      </w:r>
      <w:r>
        <w:rPr>
          <w:rFonts w:ascii="Times New Roman" w:hAnsi="Times New Roman"/>
          <w:sz w:val="24"/>
          <w:szCs w:val="24"/>
        </w:rPr>
        <w:t xml:space="preserve">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</w:t>
      </w:r>
      <w:r>
        <w:rPr>
          <w:rFonts w:ascii="Times New Roman" w:hAnsi="Times New Roman"/>
          <w:sz w:val="24"/>
          <w:szCs w:val="24"/>
        </w:rPr>
        <w:t xml:space="preserve">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</w:t>
      </w:r>
      <w:r>
        <w:rPr>
          <w:rFonts w:ascii="Times New Roman" w:hAnsi="Times New Roman"/>
          <w:sz w:val="24"/>
          <w:szCs w:val="24"/>
        </w:rPr>
        <w:t xml:space="preserve">й практики. Отмена местничества. Новые явления в </w:t>
      </w:r>
      <w:r>
        <w:rPr>
          <w:rFonts w:ascii="Times New Roman" w:hAnsi="Times New Roman"/>
          <w:sz w:val="24"/>
          <w:szCs w:val="24"/>
        </w:rPr>
        <w:lastRenderedPageBreak/>
        <w:t xml:space="preserve">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Социальная структура рос</w:t>
      </w:r>
      <w:r>
        <w:rPr>
          <w:rFonts w:ascii="Times New Roman" w:hAnsi="Times New Roman"/>
          <w:sz w:val="24"/>
          <w:szCs w:val="24"/>
        </w:rPr>
        <w:t xml:space="preserve">сийского общества. </w:t>
      </w:r>
      <w:proofErr w:type="gramStart"/>
      <w:r>
        <w:rPr>
          <w:rFonts w:ascii="Times New Roman" w:hAnsi="Times New Roman"/>
          <w:sz w:val="24"/>
          <w:szCs w:val="24"/>
        </w:rPr>
        <w:t>Государев двор, служилый народ,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Социальные движения второй половины XVII в. Соляной и Медный бунты. Псковское восстание. Восстание п</w:t>
      </w:r>
      <w:r>
        <w:rPr>
          <w:rFonts w:ascii="Times New Roman" w:hAnsi="Times New Roman"/>
          <w:sz w:val="24"/>
          <w:szCs w:val="24"/>
        </w:rPr>
        <w:t>од предводительством Степана Разина.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>
        <w:rPr>
          <w:rFonts w:ascii="Times New Roman" w:hAnsi="Times New Roman"/>
          <w:sz w:val="24"/>
          <w:szCs w:val="24"/>
        </w:rPr>
        <w:t>Переяславская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рада. Войны с Осм</w:t>
      </w:r>
      <w:r>
        <w:rPr>
          <w:rFonts w:ascii="Times New Roman" w:hAnsi="Times New Roman"/>
          <w:sz w:val="24"/>
          <w:szCs w:val="24"/>
        </w:rPr>
        <w:t xml:space="preserve">анской империей, Крымским ханством и Речью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. Отношения России со странами Западной Европы и Востока. Завершение присоединения Сибири.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Народы Поволжья и Сибири в XVI—XVII вв. Межэтнические отношения. Православная церковь, ислам, буддизм, языческ</w:t>
      </w:r>
      <w:r>
        <w:rPr>
          <w:rFonts w:ascii="Times New Roman" w:hAnsi="Times New Roman"/>
          <w:sz w:val="24"/>
          <w:szCs w:val="24"/>
        </w:rPr>
        <w:t>ие верования в России в XVII в. Раскол в Русской православной церкви.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Культурное пространство. Культура народов России в XVII в. Архитектура и живопись. Русская литература. «Домострой».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Начало книгопечатания. Публицистика в период Смутного времени. Возн</w:t>
      </w:r>
      <w:r>
        <w:rPr>
          <w:rFonts w:ascii="Times New Roman" w:hAnsi="Times New Roman"/>
          <w:sz w:val="24"/>
          <w:szCs w:val="24"/>
        </w:rPr>
        <w:t xml:space="preserve">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</w:t>
      </w:r>
    </w:p>
    <w:p w:rsidR="00423E4E" w:rsidRDefault="001E460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Быт, повседневность и картина мира русского человека в XVII в</w:t>
      </w:r>
      <w:r>
        <w:rPr>
          <w:rFonts w:ascii="Times New Roman" w:hAnsi="Times New Roman"/>
          <w:sz w:val="24"/>
          <w:szCs w:val="24"/>
        </w:rPr>
        <w:t xml:space="preserve">. Народы Поволжья и Сибири. </w:t>
      </w:r>
    </w:p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23E4E" w:rsidRDefault="001E460D">
      <w:pPr>
        <w:pStyle w:val="ab"/>
        <w:shd w:val="clear" w:color="auto" w:fill="FFFFFF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Всеобщая история </w:t>
      </w:r>
    </w:p>
    <w:p w:rsidR="00423E4E" w:rsidRDefault="001E460D">
      <w:pPr>
        <w:pStyle w:val="ab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Введение. </w:t>
      </w:r>
      <w:proofErr w:type="gramStart"/>
      <w:r>
        <w:rPr>
          <w:b/>
          <w:bCs/>
          <w:color w:val="000000"/>
        </w:rPr>
        <w:t>Мир в на рубеже XVII-XVIII вв. </w:t>
      </w:r>
      <w:r>
        <w:rPr>
          <w:color w:val="000000"/>
        </w:rPr>
        <w:t>Европейское общество в раннее в начале XVIII в. </w:t>
      </w:r>
      <w:r>
        <w:rPr>
          <w:b/>
          <w:bCs/>
          <w:color w:val="000000"/>
        </w:rPr>
        <w:t>Эпоха Просвещения.</w:t>
      </w:r>
      <w:proofErr w:type="gramEnd"/>
      <w:r>
        <w:rPr>
          <w:b/>
          <w:bCs/>
          <w:color w:val="000000"/>
        </w:rPr>
        <w:t xml:space="preserve"> Время преобразований. </w:t>
      </w:r>
      <w:r>
        <w:rPr>
          <w:color w:val="000000"/>
        </w:rPr>
        <w:t xml:space="preserve">Великие просветители Европы. Мир художественной культуры Просвещения. </w:t>
      </w:r>
      <w:r>
        <w:rPr>
          <w:color w:val="000000"/>
        </w:rPr>
        <w:t>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</w:t>
      </w:r>
      <w:r>
        <w:rPr>
          <w:color w:val="000000"/>
        </w:rPr>
        <w:t>ция. От монархии к республике. От якобинской диктатуры к 18 брюмера Наполеона Бонапарта. </w:t>
      </w:r>
      <w:r>
        <w:rPr>
          <w:b/>
          <w:bCs/>
          <w:color w:val="000000"/>
        </w:rPr>
        <w:t xml:space="preserve">Страны Востока в XVIII </w:t>
      </w:r>
      <w:proofErr w:type="spellStart"/>
      <w:r>
        <w:rPr>
          <w:b/>
          <w:bCs/>
          <w:color w:val="000000"/>
        </w:rPr>
        <w:t>вв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Т</w:t>
      </w:r>
      <w:proofErr w:type="gramEnd"/>
      <w:r>
        <w:rPr>
          <w:color w:val="000000"/>
        </w:rPr>
        <w:t>радиционные</w:t>
      </w:r>
      <w:proofErr w:type="spellEnd"/>
      <w:r>
        <w:rPr>
          <w:color w:val="000000"/>
        </w:rPr>
        <w:t xml:space="preserve"> общества Востока. Начало европейской колонизации. </w:t>
      </w:r>
      <w:r>
        <w:rPr>
          <w:b/>
          <w:bCs/>
          <w:color w:val="000000"/>
        </w:rPr>
        <w:t>Международные отношения в XVIII в. </w:t>
      </w:r>
      <w:r>
        <w:rPr>
          <w:color w:val="000000"/>
        </w:rPr>
        <w:t>Европейские конфликты и дипломатия.</w:t>
      </w:r>
    </w:p>
    <w:p w:rsidR="00423E4E" w:rsidRDefault="00423E4E">
      <w:pPr>
        <w:pStyle w:val="ab"/>
        <w:shd w:val="clear" w:color="auto" w:fill="FFFFFF"/>
        <w:spacing w:after="0" w:line="240" w:lineRule="auto"/>
        <w:jc w:val="both"/>
      </w:pPr>
    </w:p>
    <w:p w:rsidR="00423E4E" w:rsidRDefault="001E46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Истори</w:t>
      </w:r>
      <w:r>
        <w:rPr>
          <w:rFonts w:ascii="Times New Roman" w:hAnsi="Times New Roman"/>
          <w:b/>
          <w:bCs/>
          <w:szCs w:val="24"/>
          <w:u w:val="single"/>
        </w:rPr>
        <w:t>я России</w:t>
      </w:r>
    </w:p>
    <w:p w:rsidR="00423E4E" w:rsidRDefault="00423E4E">
      <w:pPr>
        <w:spacing w:after="0" w:line="240" w:lineRule="auto"/>
        <w:contextualSpacing/>
        <w:jc w:val="center"/>
        <w:rPr>
          <w:b/>
          <w:bCs/>
        </w:rPr>
      </w:pPr>
    </w:p>
    <w:p w:rsidR="00423E4E" w:rsidRDefault="001E460D">
      <w:pPr>
        <w:pStyle w:val="ab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Введение. </w:t>
      </w:r>
      <w:r>
        <w:rPr>
          <w:color w:val="000000"/>
        </w:rPr>
        <w:t>У истоков российской модернизации. </w:t>
      </w:r>
      <w:r>
        <w:rPr>
          <w:b/>
          <w:bCs/>
          <w:color w:val="000000"/>
        </w:rPr>
        <w:t>Россия в эпоху преобразований Петра I. </w:t>
      </w:r>
      <w:r>
        <w:rPr>
          <w:color w:val="000000"/>
        </w:rPr>
        <w:t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</w:t>
      </w:r>
      <w:r>
        <w:rPr>
          <w:color w:val="000000"/>
        </w:rPr>
        <w:t>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</w:t>
      </w:r>
      <w:r>
        <w:rPr>
          <w:color w:val="000000"/>
        </w:rPr>
        <w:t>етре I. Значение петровских преобразований в истории страны. </w:t>
      </w:r>
      <w:r>
        <w:rPr>
          <w:b/>
          <w:bCs/>
          <w:color w:val="000000"/>
        </w:rPr>
        <w:t>Россия при наследниках Петра I: эпоха дворцовых переворотов. </w:t>
      </w:r>
      <w:r>
        <w:rPr>
          <w:color w:val="000000"/>
        </w:rPr>
        <w:t>Эпоха дворцовых переворотов (1725—1762). Внутренняя политика и экономика России в 1725—1762 гг. Внешняя политика России в 1725—1762 гг</w:t>
      </w:r>
      <w:r>
        <w:rPr>
          <w:color w:val="000000"/>
        </w:rPr>
        <w:t>. Национальная и религиозная политика в 1725—1762 гг. </w:t>
      </w:r>
      <w:r>
        <w:rPr>
          <w:b/>
          <w:bCs/>
          <w:color w:val="000000"/>
        </w:rPr>
        <w:t>Российская империя при Екатерине II. </w:t>
      </w:r>
      <w:r>
        <w:rPr>
          <w:color w:val="000000"/>
        </w:rPr>
        <w:t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</w:t>
      </w:r>
      <w:r>
        <w:rPr>
          <w:color w:val="000000"/>
        </w:rPr>
        <w:t xml:space="preserve"> второй половины </w:t>
      </w:r>
      <w:r>
        <w:rPr>
          <w:color w:val="000000"/>
        </w:rPr>
        <w:lastRenderedPageBreak/>
        <w:t xml:space="preserve">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>
        <w:rPr>
          <w:color w:val="000000"/>
        </w:rPr>
        <w:t>Новороссии</w:t>
      </w:r>
      <w:proofErr w:type="spellEnd"/>
      <w:r>
        <w:rPr>
          <w:color w:val="000000"/>
        </w:rPr>
        <w:t xml:space="preserve"> и Крыма. </w:t>
      </w:r>
      <w:r>
        <w:rPr>
          <w:b/>
          <w:bCs/>
          <w:color w:val="000000"/>
        </w:rPr>
        <w:t>Россия при Павле I. </w:t>
      </w:r>
      <w:r>
        <w:rPr>
          <w:color w:val="000000"/>
        </w:rPr>
        <w:t>Внутренняя политика Павла I. В</w:t>
      </w:r>
      <w:r>
        <w:rPr>
          <w:color w:val="000000"/>
        </w:rPr>
        <w:t>нешняя политика Павла I. </w:t>
      </w:r>
      <w:r>
        <w:rPr>
          <w:b/>
          <w:bCs/>
          <w:color w:val="000000"/>
        </w:rPr>
        <w:t>Культурное пространство Российской империи в XVIII в. </w:t>
      </w:r>
      <w:r>
        <w:rPr>
          <w:color w:val="000000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</w:t>
      </w:r>
      <w:r>
        <w:rPr>
          <w:color w:val="000000"/>
        </w:rPr>
        <w:t>ое и театральное искусство. Народы России в XVIII в. Перемены в повседневной жизни российских сословий.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23E4E" w:rsidRDefault="001E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 России </w:t>
      </w:r>
    </w:p>
    <w:p w:rsidR="00423E4E" w:rsidRDefault="001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I. Россия в первой четверти XIX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и мир на рубеже XVIII–XIX вв. Александр I: начало правления. Реформы М.М.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Сперанского. Внешняя политика Александра I в 1801-1812 гг. Отечественная война 1812 г. Заграничные походы русской армии. Внешняя политика Александра I в 1813–1825 гг. Либеральные и охранительные тенденции во внутренне политике Александра I в 1813–1825 гг.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политика Александра I. Социально-экономическое развитие страны в первой четверти XIX века. Общественное движение при Александре I. Выступление декабристов.</w:t>
      </w:r>
    </w:p>
    <w:p w:rsidR="00423E4E" w:rsidRDefault="001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II. Россия во второй четверти XIX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Реформаторские и консервативные тенденции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 политике Николая I. Социально-экономическое развитие страны во второй четверти XIX века.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1817–1864 гг. Крымская война 1853–1856 гг. Культурное пространство империи в первой половине XIX века.</w:t>
      </w:r>
    </w:p>
    <w:p w:rsidR="00423E4E" w:rsidRDefault="001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III. Россия в эпоху великих реформ.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индустриализация и предпосылки реформ в России. Александр II: начало правления. Крестьянская рефо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 1861 г. Реформы 1860–1870-х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циональный вопрос в Европе и России. Внешняя политика Александра II. Русско-турецкая война 1877–1878 гг.</w:t>
      </w:r>
    </w:p>
    <w:p w:rsidR="00423E4E" w:rsidRDefault="001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IV. Россия в 1880-1890-е гг.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III. Особенности внутренней политики. Перемены в экономике и социальном строе. Общественное движение в 188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первой половине 1890-х гг. Национальная и религиозная политика Александра III. Внешняя политика Александра III. Культурное пространство империи во второй половине XIX века. Повседневная жизнь разных слоев населения в XIX веке.</w:t>
      </w:r>
    </w:p>
    <w:p w:rsidR="00423E4E" w:rsidRDefault="001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V. Россия в начале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XX 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 рубеже XIX–XX вв.: динамика и противоречия развития. Социально-экономическое развитие страны на рубеже XIX–XX вв. Николай II: начало правления. Политическое развитие страны в 1894–1904 гг. Внешняя политика Николая II. Русско-японск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война 1904–1905 гг. Первая российская революция и политические реформы 1905–1907 гг. Социально-экономические реформы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П.А.Столыпина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Политическое развитие страны в 1907–1914 гг. Серебряный век русской культуры.</w:t>
      </w:r>
    </w:p>
    <w:p w:rsidR="00423E4E" w:rsidRDefault="0042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E4E" w:rsidRDefault="001E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 Нового времени </w:t>
      </w:r>
    </w:p>
    <w:p w:rsidR="00423E4E" w:rsidRDefault="00423E4E">
      <w:pPr>
        <w:shd w:val="clear" w:color="auto" w:fill="FFFFFF"/>
        <w:spacing w:after="0" w:line="240" w:lineRule="auto"/>
        <w:jc w:val="center"/>
        <w:rPr>
          <w:u w:val="single"/>
        </w:rPr>
      </w:pPr>
    </w:p>
    <w:p w:rsidR="00423E4E" w:rsidRDefault="001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Мир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рубеже XVIII–XIX вв.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традиционного общества к обществу индустриальному.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индустриального общества.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Индустриальная революция: достижения и проблемы, новые проблемы и новые ценности. Человек в изменившемся мире: материальная культура и повседне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новой Европы.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Орлеанов: от революции 1830 г. к политическому кризису. Франция: революция 1848 г. и Вторая импе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рия. Германия: на пути к единству. «Нужна ли нам единая и неделимая Италия?» Война, изменившая карту Европы. Парижская коммуна.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Западной Европы в конце XIX в. Успехи и проблемы индустриального общества.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Германская империя: борьба за «место под солнц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Австро-Венгрии: поиски выхода из кризиса.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 Америки.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в XIX в.: модернизация, отмена рабства и сохранени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республики. США: империализм и вступление в мировую политику. Латинская Америка в XIX – начале XX в.: время перемен.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 XIX в.: новый этап колониализма.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на пути модернизации: «восточная мораль – западная техника». Китай: сопро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тивление реформам. Индия: насильственное разрушение традиционного общества. Африка: континент в эпоху перемен.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отношения: обострение противоречий.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на рубеже XIX–XX вв. Обострение колониальных противоречий.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ист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ория: понятие и периодизация.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Индустриальное общество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«Новый империализм». Предпосылки Первой мировой войны. Политическое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</w:t>
      </w:r>
    </w:p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23E4E" w:rsidRDefault="00423E4E">
      <w:pPr>
        <w:spacing w:after="0" w:line="240" w:lineRule="auto"/>
        <w:jc w:val="center"/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_DdeLink__4511_1842469052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Истории Древнего мира</w:t>
      </w:r>
    </w:p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570"/>
        <w:gridCol w:w="3001"/>
      </w:tblGrid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Введение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Жизнь первобытных людей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Первобытные собиратели и охотники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Первобытные земледельцы и скотоводы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лет в истории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Древний Восток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Западная Азия в древности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Индия и Китай в древности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Древняя Греция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Возвышение Афин в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в. до н.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 расцвет демократии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Македонские завоевания 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в. до н.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э.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Древний Рим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Рим: от его возникновения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 установления господства над Италией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Рим — сильнейшая держава Средиземноморья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 xml:space="preserve">Римская империя в  первые века нашей эры.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E4E">
        <w:trPr>
          <w:cantSplit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Истории России</w:t>
      </w:r>
    </w:p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6626"/>
        <w:gridCol w:w="2836"/>
      </w:tblGrid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Народы и государства на территории нашей страны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3E4E">
        <w:trPr>
          <w:trHeight w:val="150"/>
        </w:trPr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Русь в середине </w:t>
            </w:r>
            <w:proofErr w:type="gramStart"/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II — </w:t>
            </w:r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начале XIII 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E4E">
        <w:trPr>
          <w:trHeight w:val="150"/>
        </w:trPr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3E4E">
        <w:trPr>
          <w:trHeight w:val="300"/>
        </w:trPr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Формирование единого Русского государства</w:t>
            </w:r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E4E">
        <w:trPr>
          <w:trHeight w:val="210"/>
        </w:trPr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Истории Средних веков</w:t>
      </w:r>
    </w:p>
    <w:p w:rsidR="00423E4E" w:rsidRDefault="00423E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6626"/>
        <w:gridCol w:w="2836"/>
      </w:tblGrid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программе.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Становление Средневековой Европы.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Византийская империя, арабы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Феодалы и крестьяне, средневековый город. Римско-католическая церковь в средневековье.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Крестовые походы.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Pr="001E460D" w:rsidRDefault="001E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централизованных государств в Западной Европе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End"/>
          </w:p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вв.).  Славянские государства и Византия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Культура Западной Европы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 Азии и Америки и Африки в эпоху средневековья.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Итого.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23E4E" w:rsidRDefault="001E460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по Новой истории мира </w:t>
      </w:r>
    </w:p>
    <w:p w:rsidR="00423E4E" w:rsidRDefault="00423E4E">
      <w:pPr>
        <w:tabs>
          <w:tab w:val="left" w:pos="7088"/>
        </w:tabs>
        <w:spacing w:after="0" w:line="240" w:lineRule="auto"/>
        <w:jc w:val="center"/>
      </w:pPr>
    </w:p>
    <w:tbl>
      <w:tblPr>
        <w:tblW w:w="0" w:type="auto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423E4E"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по рабочей программе.</w:t>
            </w:r>
          </w:p>
        </w:tc>
      </w:tr>
      <w:tr w:rsidR="00423E4E"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3E4E"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1. Мир в начале Нового времени. Великие географические открытия. Возрождение. Реформация.</w:t>
            </w:r>
          </w:p>
          <w:p w:rsidR="00423E4E" w:rsidRDefault="00423E4E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23E4E"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2. Первые революции Нового </w:t>
            </w:r>
            <w:r>
              <w:rPr>
                <w:rFonts w:ascii="Times New Roman" w:hAnsi="Times New Roman" w:cs="Times New Roman"/>
                <w:sz w:val="24"/>
              </w:rPr>
              <w:t>времени. Международные отношения (Борьба за первенство в Европе и в колониях)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23E4E"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4. Традиционные общества Востока. Начало европейской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колонизации.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23E4E"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3E4E">
        <w:tc>
          <w:tcPr>
            <w:tcW w:w="6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:rsidR="00423E4E" w:rsidRDefault="00423E4E">
      <w:pPr>
        <w:jc w:val="center"/>
        <w:rPr>
          <w:rFonts w:ascii="Times New Roman" w:hAnsi="Times New Roman"/>
        </w:rPr>
      </w:pPr>
    </w:p>
    <w:p w:rsidR="00423E4E" w:rsidRDefault="001E460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Истории России</w:t>
      </w:r>
    </w:p>
    <w:p w:rsidR="00423E4E" w:rsidRDefault="00423E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7132"/>
        <w:gridCol w:w="2333"/>
      </w:tblGrid>
      <w:tr w:rsidR="00423E4E"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</w:rPr>
              <w:t xml:space="preserve"> по рабочей программе.</w:t>
            </w:r>
          </w:p>
        </w:tc>
      </w:tr>
      <w:tr w:rsidR="00423E4E"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3E4E"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1. Россия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23E4E">
        <w:tc>
          <w:tcPr>
            <w:tcW w:w="71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Смутное время. Россия при первых Романовых </w:t>
            </w:r>
          </w:p>
        </w:tc>
        <w:tc>
          <w:tcPr>
            <w:tcW w:w="2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3E4E">
        <w:tc>
          <w:tcPr>
            <w:tcW w:w="71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tabs>
                <w:tab w:val="left" w:pos="41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Обобщающее повторение </w:t>
            </w:r>
          </w:p>
        </w:tc>
        <w:tc>
          <w:tcPr>
            <w:tcW w:w="2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3E4E">
        <w:tc>
          <w:tcPr>
            <w:tcW w:w="71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tabs>
                <w:tab w:val="left" w:pos="41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23E4E" w:rsidRDefault="001E460D">
            <w:pPr>
              <w:pStyle w:val="aa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</w:tbl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23E4E" w:rsidRDefault="00423E4E">
      <w:pPr>
        <w:spacing w:after="0" w:line="240" w:lineRule="auto"/>
        <w:jc w:val="center"/>
      </w:pPr>
    </w:p>
    <w:p w:rsidR="00423E4E" w:rsidRDefault="001E460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по истории Нового времени  по Истории России </w:t>
      </w:r>
    </w:p>
    <w:p w:rsidR="00423E4E" w:rsidRDefault="00423E4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3"/>
        <w:gridCol w:w="5567"/>
        <w:gridCol w:w="2891"/>
      </w:tblGrid>
      <w:tr w:rsidR="00423E4E"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423E4E">
        <w:tc>
          <w:tcPr>
            <w:tcW w:w="666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Всеобщая история. </w:t>
            </w:r>
            <w:r>
              <w:rPr>
                <w:b/>
                <w:bCs/>
              </w:rPr>
              <w:t>История Нового времени</w:t>
            </w:r>
          </w:p>
        </w:tc>
        <w:tc>
          <w:tcPr>
            <w:tcW w:w="2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423E4E">
            <w:pPr>
              <w:pStyle w:val="ae"/>
              <w:jc w:val="center"/>
            </w:pP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a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Мир к началу XVIII в.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1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1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0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Рождение нового мира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7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2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0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Европа в век Просвещения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4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3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0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революций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5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4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0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9</w:t>
            </w:r>
          </w:p>
        </w:tc>
      </w:tr>
      <w:tr w:rsidR="00423E4E">
        <w:trPr>
          <w:trHeight w:val="283"/>
        </w:trPr>
        <w:tc>
          <w:tcPr>
            <w:tcW w:w="666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7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эпоху преобразований Петра I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16</w:t>
            </w:r>
          </w:p>
        </w:tc>
      </w:tr>
      <w:tr w:rsidR="00423E4E">
        <w:trPr>
          <w:trHeight w:val="572"/>
        </w:trPr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8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при наследниках Петра: эпоха дворцовых переворотов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6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9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империя при Екатерине II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9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10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при Павле I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2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11</w:t>
            </w: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spacing w:after="283"/>
            </w:pPr>
            <w:r>
              <w:t>Культурное пространство Российской империи в  XVIII веке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9</w:t>
            </w:r>
          </w:p>
        </w:tc>
      </w:tr>
      <w:tr w:rsidR="00423E4E"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423E4E">
            <w:pPr>
              <w:pStyle w:val="ae"/>
            </w:pPr>
          </w:p>
        </w:tc>
        <w:tc>
          <w:tcPr>
            <w:tcW w:w="5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</w:pPr>
            <w:r>
              <w:t>Итого</w:t>
            </w:r>
          </w:p>
        </w:tc>
        <w:tc>
          <w:tcPr>
            <w:tcW w:w="2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423E4E" w:rsidRDefault="001E460D">
            <w:pPr>
              <w:pStyle w:val="ae"/>
              <w:jc w:val="center"/>
            </w:pPr>
            <w:r>
              <w:t>68</w:t>
            </w:r>
          </w:p>
        </w:tc>
      </w:tr>
    </w:tbl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23E4E" w:rsidRDefault="001E460D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Тематическое планирование по Истории России</w:t>
      </w:r>
    </w:p>
    <w:p w:rsidR="00423E4E" w:rsidRDefault="00423E4E">
      <w:pPr>
        <w:tabs>
          <w:tab w:val="left" w:pos="7088"/>
        </w:tabs>
        <w:spacing w:after="0" w:line="240" w:lineRule="auto"/>
        <w:jc w:val="center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6"/>
        <w:gridCol w:w="2836"/>
      </w:tblGrid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темы.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по рабочей программе.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Россия в первой четверти XIX 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 Россия во второй четверти XIX 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Россия в эпоху великих реформ.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23E4E">
        <w:trPr>
          <w:trHeight w:val="150"/>
        </w:trPr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Россия в 1880–1890-е гг.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23E4E">
        <w:trPr>
          <w:trHeight w:val="300"/>
        </w:trPr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Россия в начале XX века.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3E4E">
        <w:trPr>
          <w:trHeight w:val="210"/>
        </w:trPr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423E4E" w:rsidRDefault="00423E4E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3E4E" w:rsidRDefault="001E46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Тематическое планирование по Всеобщей истории</w:t>
      </w:r>
    </w:p>
    <w:p w:rsidR="00423E4E" w:rsidRDefault="00423E4E">
      <w:pPr>
        <w:spacing w:after="0" w:line="240" w:lineRule="auto"/>
        <w:jc w:val="center"/>
        <w:outlineLvl w:val="0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6"/>
        <w:gridCol w:w="2836"/>
      </w:tblGrid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по рабочей программе.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Введение: Мир на рубеже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индустриальной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эпохи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Европы и США в первой половине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Азия, Африка и Латинская Америка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Европы и США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3E4E"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Итого.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23E4E" w:rsidRDefault="001E460D">
            <w:pPr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Истории Древнего мира</w:t>
      </w:r>
    </w:p>
    <w:p w:rsidR="00423E4E" w:rsidRDefault="00423E4E">
      <w:pPr>
        <w:spacing w:after="0" w:line="240" w:lineRule="auto"/>
        <w:jc w:val="center"/>
      </w:pPr>
    </w:p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57"/>
        <w:gridCol w:w="5870"/>
        <w:gridCol w:w="1416"/>
        <w:gridCol w:w="1526"/>
      </w:tblGrid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«Первобытное общество».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земледельцев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ремесленников.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древних египтян Промежуточная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Письменность и знания древних египтян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 Древний Египет».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евреи.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 и его правители.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 по разделу: « Древний Восток».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критяне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Поэма Гомера «Илиада»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разделу: «Древняя Греция». Промежуточная аттестация. Тест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Рим. Работа над ошибками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Устройство Римской республики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Карфаген – преграда на пути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Сицилии.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Итоговое повторение по теме «Рим». Итоговая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аттестация. Тест.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23E4E">
        <w:trPr>
          <w:cantSplit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 по курсу.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423E4E" w:rsidRDefault="00423E4E">
      <w:pPr>
        <w:spacing w:after="0" w:line="240" w:lineRule="auto"/>
        <w:jc w:val="center"/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ематическое планирование по истории России</w:t>
      </w:r>
    </w:p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855"/>
        <w:gridCol w:w="5783"/>
        <w:gridCol w:w="1374"/>
        <w:gridCol w:w="1555"/>
      </w:tblGrid>
      <w:tr w:rsidR="00423E4E">
        <w:trPr>
          <w:trHeight w:val="76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23E4E">
        <w:trPr>
          <w:trHeight w:val="76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140_10466867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Проверочная работа — тест.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9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</w:t>
            </w: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Древние люди и их стоянки на территории  современной России.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_DdeLink__1132_1628116067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революция. Первые скотоводы, земледельцы и ремесленники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первых государств. 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аттестация. Тест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контроль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9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Древнерусского государства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Владимира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</w:pPr>
            <w:r>
              <w:t>11</w:t>
            </w:r>
          </w:p>
        </w:tc>
        <w:tc>
          <w:tcPr>
            <w:tcW w:w="57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_DdeLink__5227_1685235944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 государство при Ярославе Мудром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при наследниках Ярослава Мудрого.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Мономах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организация на Руси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_DdeLink__1163_1983806052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контроль по теме «Место и роль Руси в Европе». Тест.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9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Русь в середине </w:t>
            </w:r>
            <w:proofErr w:type="gramStart"/>
            <w: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— начале XIII в.</w:t>
            </w: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осударства Политическая  раздробленность Древнерусского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Суздальское княжество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республика. Промежуточная аттестация. Тест (в 6В классе)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_DdeLink__1527_420074048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западные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княжества. Проект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контроль по теме «</w:t>
            </w:r>
            <w: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усь в середине </w:t>
            </w:r>
            <w:proofErr w:type="gramStart"/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 — начале XIII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Тест.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9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Монгольская империя и изменение политической карты мира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нашествие на Русь. 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аттестация. Тест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6Б классе)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23E4E" w:rsidRDefault="00423E4E">
            <w:pPr>
              <w:spacing w:after="0"/>
              <w:jc w:val="center"/>
            </w:pP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Тест. (в 6А классе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Западная Русь между Востоком и Западом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Золотая Орда: государственный строй, население, экономика, культура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Литовское государство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Русь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Московского княжества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Восточной Руси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 в русских земель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 Проекта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контроль по теме «Русские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вв.».  Тест.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Человек в Российском государстве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культурного пространства единого Российского государства.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423E4E" w:rsidRDefault="001E4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контроль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Промежуточная аттестация. Тест.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по курсу.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E4E" w:rsidRDefault="0042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ематическое планирование по Истории Средних веков</w:t>
      </w:r>
    </w:p>
    <w:p w:rsidR="00423E4E" w:rsidRDefault="0042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815"/>
        <w:gridCol w:w="5815"/>
        <w:gridCol w:w="1365"/>
        <w:gridCol w:w="1574"/>
      </w:tblGrid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23E4E">
        <w:trPr>
          <w:trHeight w:val="113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 w:rsidP="001E460D">
            <w:pPr>
              <w:spacing w:after="0" w:line="240" w:lineRule="auto"/>
              <w:ind w:left="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 w:rsidP="001E460D">
            <w:pPr>
              <w:spacing w:after="0" w:line="240" w:lineRule="auto"/>
              <w:ind w:left="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церковь в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Средневековье.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50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в ранее Средневековье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славянских государств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Средневековых городов. Городское ремесло.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 Торговля в Средние века.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Могущество папской власти. Католическая церковь и еретики. Государства и народы Африки и доколумбовой Америки.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1141_9924723"/>
            <w:bookmarkStart w:id="8" w:name="__DdeLink__1187_75801142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англичане считают началом своих свобод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DdeLink__1146_1159206026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 и в Англии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</w:t>
            </w:r>
          </w:p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литература и искусство.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562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Возрождения в Италии.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-2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1E460D">
            <w:pPr>
              <w:spacing w:after="0" w:line="240" w:lineRule="auto"/>
              <w:ind w:left="9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423E4E" w:rsidRDefault="001E460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Календарно - тематическое планирование по Новой истории</w:t>
      </w:r>
    </w:p>
    <w:tbl>
      <w:tblPr>
        <w:tblW w:w="0" w:type="auto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718"/>
        <w:gridCol w:w="5890"/>
        <w:gridCol w:w="1361"/>
        <w:gridCol w:w="1602"/>
      </w:tblGrid>
      <w:tr w:rsidR="00423E4E">
        <w:trPr>
          <w:trHeight w:val="75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главы,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2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От Средневековья к Новому времени.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миров. Великие географические открытия и их последствия.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 предпринимательства преобразует экономику.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Европейское общество в ранее Новое время.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возрождения.</w:t>
            </w:r>
          </w:p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1.Эпоха Возрождения 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черты.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2.Своеобразие высокого искусства «Северного Возрождения».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tabs>
                <w:tab w:val="left" w:pos="1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Рождение новой европейской науки.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войны и укрепление абсолютной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монархии во Франции.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 в начале Нового времени. Промежуточная аттестация. Тест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" w:name="__DdeLink__2142_686701230"/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Освободительная война в </w:t>
            </w:r>
            <w:r>
              <w:rPr>
                <w:rFonts w:ascii="Times New Roman" w:hAnsi="Times New Roman"/>
                <w:sz w:val="24"/>
                <w:szCs w:val="24"/>
              </w:rPr>
              <w:t>Нидерландах. Рождение республики Соединенных провинций.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rPr>
          <w:trHeight w:val="547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Парламент против короля. Революция  в Англии.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rPr>
          <w:trHeight w:val="547"/>
        </w:trPr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Мир в начале Нового времени. Промежуточная </w:t>
            </w:r>
            <w:r>
              <w:rPr>
                <w:rFonts w:ascii="Times New Roman" w:hAnsi="Times New Roman"/>
                <w:sz w:val="24"/>
                <w:szCs w:val="24"/>
              </w:rPr>
              <w:t>аттестация. Тест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Блистательная Порта - период расцвета и начало упадка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Китай, Япония: традиционные общества в эпоху раннего Нового Времени.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Китай, Япония. Начало европейской колонизации.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главе 3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 по курсу «От Средневековья к Новому времени». Тест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23E4E" w:rsidRDefault="00423E4E">
      <w:pPr>
        <w:jc w:val="center"/>
      </w:pPr>
    </w:p>
    <w:p w:rsidR="00423E4E" w:rsidRDefault="001E460D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Календарно - тематическое планирование по Истории России. </w:t>
      </w:r>
    </w:p>
    <w:tbl>
      <w:tblPr>
        <w:tblW w:w="0" w:type="auto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718"/>
        <w:gridCol w:w="6038"/>
        <w:gridCol w:w="1265"/>
        <w:gridCol w:w="1550"/>
      </w:tblGrid>
      <w:tr w:rsidR="00423E4E"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главы, раздела, темы</w:t>
            </w:r>
          </w:p>
        </w:tc>
        <w:tc>
          <w:tcPr>
            <w:tcW w:w="2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23E4E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rPr>
                <w:sz w:val="24"/>
                <w:szCs w:val="24"/>
              </w:rPr>
            </w:pPr>
          </w:p>
        </w:tc>
        <w:tc>
          <w:tcPr>
            <w:tcW w:w="6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Хронология и содержание нового этапа российской истории.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52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Смута. Территория, население и хозяйство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Российского государства в первой трети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Реформы Избранной Рады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Тест. Государства Поволжья, Северного </w:t>
            </w:r>
            <w:r>
              <w:rPr>
                <w:rFonts w:ascii="Times New Roman" w:hAnsi="Times New Roman"/>
                <w:sz w:val="24"/>
                <w:szCs w:val="24"/>
              </w:rPr>
              <w:t>Причерноморья, Сибири в середине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" w:name="__DdeLink__1301_2142270840"/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1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южное направления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 отношения с Западной Европой, Ливонская война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 во второй половине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«Опричнина»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"Правление Ивана IV". Россия в конце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народов России в XVI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292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292"/>
        </w:trPr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Защищаем проекты по теме «Повседневная жизнь </w:t>
            </w:r>
            <w:r>
              <w:rPr>
                <w:rFonts w:ascii="Times New Roman" w:hAnsi="Times New Roman"/>
                <w:sz w:val="24"/>
                <w:szCs w:val="24"/>
              </w:rPr>
              <w:t>народов России в XVI в.»</w:t>
            </w:r>
          </w:p>
        </w:tc>
        <w:tc>
          <w:tcPr>
            <w:tcW w:w="1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- обобщающий урок по теме «Россия в XVI в.». Тест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35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Смута в Российском государстве: причины, начало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Смута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Российском государстве: борьба с интервентами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78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Тест. Экономическое развитие России в XVII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820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" w:name="__DdeLink__1314_1368984368"/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Романовых: перемены в государственном устройстве. 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78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547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Китаем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ословный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вXVII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31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311"/>
        </w:trPr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0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«Россия в XVII в</w:t>
            </w:r>
          </w:p>
        </w:tc>
        <w:tc>
          <w:tcPr>
            <w:tcW w:w="1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311"/>
        </w:trPr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0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коррекции знаний по теме «Россия в XVII в.». Промежуточная аттестация. Тест.</w:t>
            </w:r>
          </w:p>
        </w:tc>
        <w:tc>
          <w:tcPr>
            <w:tcW w:w="1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4E">
        <w:trPr>
          <w:trHeight w:val="311"/>
        </w:trPr>
        <w:tc>
          <w:tcPr>
            <w:tcW w:w="7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0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1E4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Итоговое повторение и обобщение по курсу «Россия в XVI в.- XVII в.»</w:t>
            </w:r>
          </w:p>
        </w:tc>
        <w:tc>
          <w:tcPr>
            <w:tcW w:w="1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423E4E" w:rsidRDefault="0042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13" w:name="__DdeLink__9555_241520615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Календарно - тематическое планирование по Новой истории  </w:t>
      </w:r>
      <w:bookmarkEnd w:id="13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и по Истории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России</w:t>
      </w:r>
    </w:p>
    <w:p w:rsidR="00423E4E" w:rsidRDefault="00423E4E">
      <w:pPr>
        <w:spacing w:after="0" w:line="240" w:lineRule="auto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34"/>
        <w:gridCol w:w="6051"/>
        <w:gridCol w:w="1230"/>
        <w:gridCol w:w="1556"/>
      </w:tblGrid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322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 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370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путей модернизации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322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науки в эпоху Просвещения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Европа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Германские земли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Австрийская монархия Габсбургов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402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Эпоха Просвещения.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Английские колонии в Северной Америке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значение Французской революции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урок по теме: Эпоха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Персия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562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Колониальная политика европейских держав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урок: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407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Северная война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1700—1721 гг.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Реформы управления Петра 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национальные движения. Оппозиция реформам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«Россия в эпоху преобразований Петра I»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1725—1762 гг.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«Россия при наследниках Петра I»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второй половины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rPr>
          <w:trHeight w:val="322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 Промежуточная аттестация Тест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Екатерины II Работа над ошибками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23E4E" w:rsidRDefault="0042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II. 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«Российская империя при Екатерине II»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Публицистика, литература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XVIII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повседневной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сословий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теме: «Культурное пространство Российской империи в XVIII в.»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урок по теме: Политика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теме: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Итоговая аттестация, тест.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E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1E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Повторительно — обобщающий урок: Россия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E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3E4E" w:rsidRDefault="00423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E4E" w:rsidRDefault="004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23E4E" w:rsidRDefault="001E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Календарно - тематическое планирование по Новой истории  и по Истории России</w:t>
      </w:r>
    </w:p>
    <w:p w:rsidR="00423E4E" w:rsidRDefault="0042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2"/>
        <w:gridCol w:w="6063"/>
        <w:gridCol w:w="1279"/>
        <w:gridCol w:w="1412"/>
      </w:tblGrid>
      <w:tr w:rsidR="00423E4E">
        <w:trPr>
          <w:trHeight w:val="651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1E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XVIII–XIX вв.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I: начало правления. Реформы М.М.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Сперанского.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I в 1801–1812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651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1813–1825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651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I в 1813–1825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политика Александра I. Социально-экономическое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в первой четверти XIX века.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теме: Россия в первой четверти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Реформаторские и консервативные тенденции во внутренней политике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I.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651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во второй четверти XIX века.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I.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651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Николая I. Кавказская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1817–1864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1853–1856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века.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теме: «Россия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 реформ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1860–1870-х гг.: социальная и правовая модернизация.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Александре II и политика правительства.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II. Национальный вопрос в Европе и России.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672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Александра 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–турецкая война 1877–1878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III. Особенности внутренней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в 1880 – первой половине 1890-х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III.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III.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Культурное пространство империи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второй половине XIX века. Повседневная жизнь разных слоев населения в XIX веке.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Россия в 1880-1890-е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XIX–XX вв.: динамика и противоречия развития.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страны на рубеже XIX–XX вв.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II: начало правления. Политическое развитие страны в 1894–1904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II. Русско-японская война 1904–1905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46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1905–1907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Социально-экономические реформы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П.А.Столыпина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страны в 1907–1914 гг.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русской культуры.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теме: Россия в XIX – начале XX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Введение: мир на рубеже XVIII–XIX вв.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индустриального общества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демократизации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идеологи»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 зеркале художественных исканий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мировосприятие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теме: мир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в.: от Реставрации к Империи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Альп до Сицилии»: объединение Италии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Монархия Габсбургов и Балканы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 до середины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в.: рабовладение, демократия и экономический рост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теме: Европа и США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Азии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Америка: нелегкий груз независимости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теме: Азия, Африка, Латинская Америка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до Первой мировой войны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Вторая империя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Третья республика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E4E">
        <w:trPr>
          <w:trHeight w:val="325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423E4E" w:rsidRDefault="001E460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курсу «История Нового времени. 1800 – 1900»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423E4E" w:rsidRDefault="0042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3E4E" w:rsidRDefault="0042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E4E" w:rsidRDefault="001E460D">
      <w:pPr>
        <w:tabs>
          <w:tab w:val="left" w:pos="414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 на ШМО гуманитарного цикла</w:t>
      </w:r>
    </w:p>
    <w:p w:rsidR="00423E4E" w:rsidRDefault="001E460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№________</w:t>
      </w:r>
    </w:p>
    <w:p w:rsidR="00423E4E" w:rsidRDefault="001E460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</w:t>
      </w:r>
    </w:p>
    <w:p w:rsidR="00423E4E" w:rsidRDefault="00423E4E">
      <w:pPr>
        <w:widowControl w:val="0"/>
        <w:spacing w:after="0" w:line="240" w:lineRule="auto"/>
        <w:ind w:right="6115"/>
        <w:rPr>
          <w:rFonts w:ascii="Times New Roman" w:hAnsi="Times New Roman" w:cs="Times New Roman"/>
          <w:spacing w:val="-6"/>
          <w:sz w:val="24"/>
        </w:rPr>
      </w:pPr>
    </w:p>
    <w:p w:rsidR="00423E4E" w:rsidRDefault="001E460D">
      <w:pPr>
        <w:widowControl w:val="0"/>
        <w:spacing w:after="0" w:line="240" w:lineRule="auto"/>
        <w:ind w:right="6115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СОГЛАСОВАНО                      </w:t>
      </w:r>
    </w:p>
    <w:p w:rsidR="00423E4E" w:rsidRDefault="001E460D">
      <w:pPr>
        <w:widowControl w:val="0"/>
        <w:spacing w:after="0" w:line="240" w:lineRule="auto"/>
        <w:ind w:left="11" w:right="611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УВР</w:t>
      </w:r>
    </w:p>
    <w:p w:rsidR="00423E4E" w:rsidRDefault="001E460D">
      <w:pPr>
        <w:widowControl w:val="0"/>
        <w:spacing w:after="0" w:line="240" w:lineRule="auto"/>
        <w:ind w:left="11" w:right="6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/ </w:t>
      </w:r>
      <w:proofErr w:type="spellStart"/>
      <w:r>
        <w:rPr>
          <w:rFonts w:ascii="Times New Roman" w:hAnsi="Times New Roman" w:cs="Times New Roman"/>
          <w:sz w:val="24"/>
        </w:rPr>
        <w:t>Г.Б.Перфилова</w:t>
      </w:r>
      <w:proofErr w:type="spellEnd"/>
    </w:p>
    <w:p w:rsidR="00423E4E" w:rsidRDefault="001E460D">
      <w:pPr>
        <w:widowControl w:val="0"/>
        <w:spacing w:after="0" w:line="240" w:lineRule="auto"/>
        <w:ind w:left="11" w:right="6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«__30__» _____08_____ 2019г.     </w:t>
      </w:r>
    </w:p>
    <w:sectPr w:rsidR="00423E4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AF5"/>
    <w:multiLevelType w:val="multilevel"/>
    <w:tmpl w:val="8996C846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">
    <w:nsid w:val="178213B5"/>
    <w:multiLevelType w:val="multilevel"/>
    <w:tmpl w:val="54407CC0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2">
    <w:nsid w:val="1CC572D8"/>
    <w:multiLevelType w:val="multilevel"/>
    <w:tmpl w:val="4B648816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">
    <w:nsid w:val="2099469C"/>
    <w:multiLevelType w:val="multilevel"/>
    <w:tmpl w:val="43EAF7D6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2FB61083"/>
    <w:multiLevelType w:val="multilevel"/>
    <w:tmpl w:val="2ED89B8E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5">
    <w:nsid w:val="34600216"/>
    <w:multiLevelType w:val="multilevel"/>
    <w:tmpl w:val="6E3A3D18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6">
    <w:nsid w:val="3A797283"/>
    <w:multiLevelType w:val="multilevel"/>
    <w:tmpl w:val="DC9271D6"/>
    <w:lvl w:ilvl="0">
      <w:start w:val="3"/>
      <w:numFmt w:val="decimal"/>
      <w:lvlText w:val="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41517A6D"/>
    <w:multiLevelType w:val="multilevel"/>
    <w:tmpl w:val="EE082792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5C154C27"/>
    <w:multiLevelType w:val="multilevel"/>
    <w:tmpl w:val="7A221022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9">
    <w:nsid w:val="5FD942C9"/>
    <w:multiLevelType w:val="multilevel"/>
    <w:tmpl w:val="DA685A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E4E"/>
    <w:rsid w:val="001E460D"/>
    <w:rsid w:val="004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52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569D4"/>
    <w:rPr>
      <w:rFonts w:ascii="Arial" w:hAnsi="Arial"/>
      <w:sz w:val="16"/>
    </w:rPr>
  </w:style>
  <w:style w:type="character" w:customStyle="1" w:styleId="ListLabel1">
    <w:name w:val="ListLabel 1"/>
    <w:rsid w:val="00FD64E6"/>
    <w:rPr>
      <w:rFonts w:cs="Courier New"/>
    </w:rPr>
  </w:style>
  <w:style w:type="character" w:customStyle="1" w:styleId="ListLabel2">
    <w:name w:val="ListLabel 2"/>
    <w:rsid w:val="00FD64E6"/>
    <w:rPr>
      <w:rFonts w:cs="Calibri"/>
      <w:color w:val="000000"/>
    </w:rPr>
  </w:style>
  <w:style w:type="character" w:customStyle="1" w:styleId="ListLabel3">
    <w:name w:val="ListLabel 3"/>
    <w:rsid w:val="00FD64E6"/>
    <w:rPr>
      <w:rFonts w:cs="Calibri"/>
      <w:color w:val="000000"/>
    </w:rPr>
  </w:style>
  <w:style w:type="character" w:customStyle="1" w:styleId="ListLabel4">
    <w:name w:val="ListLabel 4"/>
    <w:rsid w:val="00FD64E6"/>
    <w:rPr>
      <w:rFonts w:cs="Courier New"/>
    </w:rPr>
  </w:style>
  <w:style w:type="character" w:customStyle="1" w:styleId="ListLabel5">
    <w:name w:val="ListLabel 5"/>
    <w:rsid w:val="00FD64E6"/>
    <w:rPr>
      <w:rFonts w:cs="Wingdings"/>
    </w:rPr>
  </w:style>
  <w:style w:type="character" w:customStyle="1" w:styleId="ListLabel6">
    <w:name w:val="ListLabel 6"/>
    <w:rsid w:val="00FD64E6"/>
    <w:rPr>
      <w:rFonts w:cs="Symbol"/>
    </w:rPr>
  </w:style>
  <w:style w:type="character" w:customStyle="1" w:styleId="ListLabel7">
    <w:name w:val="ListLabel 7"/>
    <w:rsid w:val="00FD64E6"/>
    <w:rPr>
      <w:rFonts w:cs="Calibri"/>
      <w:color w:val="000000"/>
    </w:rPr>
  </w:style>
  <w:style w:type="character" w:customStyle="1" w:styleId="ListLabel8">
    <w:name w:val="ListLabel 8"/>
    <w:rsid w:val="00FD64E6"/>
    <w:rPr>
      <w:rFonts w:cs="Courier New"/>
    </w:rPr>
  </w:style>
  <w:style w:type="character" w:customStyle="1" w:styleId="ListLabel9">
    <w:name w:val="ListLabel 9"/>
    <w:rsid w:val="00FD64E6"/>
    <w:rPr>
      <w:rFonts w:cs="Wingdings"/>
    </w:rPr>
  </w:style>
  <w:style w:type="character" w:customStyle="1" w:styleId="ListLabel10">
    <w:name w:val="ListLabel 10"/>
    <w:rsid w:val="00FD64E6"/>
    <w:rPr>
      <w:rFonts w:cs="Symbol"/>
    </w:rPr>
  </w:style>
  <w:style w:type="character" w:customStyle="1" w:styleId="a3">
    <w:name w:val="Основной текст с отступом Знак"/>
    <w:basedOn w:val="a0"/>
    <w:uiPriority w:val="99"/>
    <w:semiHidden/>
    <w:rsid w:val="00343D02"/>
    <w:rPr>
      <w:color w:val="00000A"/>
    </w:rPr>
  </w:style>
  <w:style w:type="character" w:customStyle="1" w:styleId="c25">
    <w:name w:val="c25"/>
    <w:basedOn w:val="a0"/>
    <w:rsid w:val="00343D02"/>
  </w:style>
  <w:style w:type="character" w:customStyle="1" w:styleId="c6">
    <w:name w:val="c6"/>
    <w:basedOn w:val="a0"/>
    <w:rsid w:val="00343D02"/>
  </w:style>
  <w:style w:type="character" w:customStyle="1" w:styleId="ListLabel11">
    <w:name w:val="ListLabel 11"/>
    <w:rPr>
      <w:rFonts w:cs="Calibri"/>
      <w:color w:val="00000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5">
    <w:name w:val="Body Text"/>
    <w:basedOn w:val="a"/>
    <w:rsid w:val="00FD64E6"/>
    <w:pPr>
      <w:spacing w:after="140" w:line="288" w:lineRule="auto"/>
    </w:pPr>
  </w:style>
  <w:style w:type="paragraph" w:styleId="a6">
    <w:name w:val="List"/>
    <w:basedOn w:val="a5"/>
    <w:rsid w:val="00FD64E6"/>
    <w:rPr>
      <w:rFonts w:cs="Droid Sans Devanagari"/>
    </w:rPr>
  </w:style>
  <w:style w:type="paragraph" w:styleId="a7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rsid w:val="00FD64E6"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rsid w:val="00FD64E6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a9">
    <w:name w:val="Заглавие"/>
    <w:basedOn w:val="a"/>
    <w:rsid w:val="00FD64E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List Paragraph"/>
    <w:basedOn w:val="a"/>
    <w:qFormat/>
    <w:rsid w:val="00A50D2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7767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F76925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d">
    <w:name w:val="Body Text Indent"/>
    <w:basedOn w:val="a"/>
    <w:uiPriority w:val="99"/>
    <w:semiHidden/>
    <w:unhideWhenUsed/>
    <w:rsid w:val="00343D02"/>
    <w:pPr>
      <w:spacing w:after="120"/>
      <w:ind w:left="283"/>
    </w:pPr>
  </w:style>
  <w:style w:type="paragraph" w:customStyle="1" w:styleId="c2">
    <w:name w:val="c2"/>
    <w:basedOn w:val="a"/>
    <w:rsid w:val="00343D02"/>
    <w:pPr>
      <w:spacing w:after="2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F53DED"/>
    <w:pPr>
      <w:widowControl w:val="0"/>
      <w:spacing w:after="0" w:line="240" w:lineRule="auto"/>
    </w:pPr>
    <w:rPr>
      <w:rFonts w:ascii="Liberation Serif" w:hAnsi="Liberation Serif" w:cs="Droid Sans Devanagari"/>
      <w:sz w:val="24"/>
      <w:szCs w:val="24"/>
      <w:lang w:eastAsia="zh-CN" w:bidi="hi-IN"/>
    </w:rPr>
  </w:style>
  <w:style w:type="table" w:styleId="af">
    <w:name w:val="Table Grid"/>
    <w:basedOn w:val="a1"/>
    <w:uiPriority w:val="59"/>
    <w:rsid w:val="00457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99"/>
    <w:rsid w:val="00F53DED"/>
    <w:pPr>
      <w:spacing w:line="240" w:lineRule="auto"/>
      <w:jc w:val="both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29</Pages>
  <Words>9302</Words>
  <Characters>53024</Characters>
  <Application>Microsoft Office Word</Application>
  <DocSecurity>0</DocSecurity>
  <Lines>441</Lines>
  <Paragraphs>124</Paragraphs>
  <ScaleCrop>false</ScaleCrop>
  <Company/>
  <LinksUpToDate>false</LinksUpToDate>
  <CharactersWithSpaces>62202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МОУ-СОШ №17</dc:creator>
  <cp:lastModifiedBy>Галина Борисовна</cp:lastModifiedBy>
  <cp:revision>113</cp:revision>
  <dcterms:created xsi:type="dcterms:W3CDTF">2017-06-14T11:15:00Z</dcterms:created>
  <dcterms:modified xsi:type="dcterms:W3CDTF">2020-03-18T14:48:00Z</dcterms:modified>
  <dc:language>ru-RU</dc:language>
</cp:coreProperties>
</file>