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39" w:rsidRPr="00771166" w:rsidRDefault="00952539" w:rsidP="00952539">
      <w:pPr>
        <w:rPr>
          <w:b/>
        </w:rPr>
      </w:pPr>
      <w:r w:rsidRPr="00771166">
        <w:rPr>
          <w:b/>
        </w:rPr>
        <w:t>Описание образовательной программы с приложением ее копии</w:t>
      </w:r>
    </w:p>
    <w:p w:rsidR="00952539" w:rsidRDefault="00952539" w:rsidP="00952539">
      <w:r>
        <w:t>Образовательные программы соответствуют  действующему Уставу и лицензии на осуществление образовательной деятельности.</w:t>
      </w:r>
    </w:p>
    <w:p w:rsidR="00952539" w:rsidRDefault="00952539" w:rsidP="00952539">
      <w:r>
        <w:t>«Образовательная программа» - комплекс основных характеристик образования (объем, содержание, планируемые результаты), организационно-педагогических условий и форм аттестации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952539" w:rsidRDefault="00952539" w:rsidP="00952539">
      <w:r>
        <w:t>Образовательная программа предназначена для определения перспективных направлений деятельности школы в связи с имеющимся социальным заказом и прогнозом его изменений.</w:t>
      </w:r>
    </w:p>
    <w:p w:rsidR="00952539" w:rsidRDefault="00952539" w:rsidP="00952539">
      <w:r>
        <w:t>В программе отражены тенденции изменения школы и охарактеризованы главные направления модернизации её деятельности: организация образовательного процесса и управление школой на основе инновационных технологий.</w:t>
      </w:r>
    </w:p>
    <w:p w:rsidR="00952539" w:rsidRDefault="00952539" w:rsidP="00952539">
      <w:r>
        <w:t>В основе реализации ООП НОО и ООП ООО (ФГОС)  лежит системно-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7C3ABB" w:rsidRDefault="003E6ED6">
      <w:bookmarkStart w:id="0" w:name="_GoBack"/>
      <w:bookmarkEnd w:id="0"/>
      <w:r>
        <w:t>В соответствии с Уставом МОУ-СОШ №17 обеспечивает бесплатное образование по реализуемым уровням образования по следующим образовательным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406"/>
        <w:gridCol w:w="1310"/>
        <w:gridCol w:w="1819"/>
        <w:gridCol w:w="1467"/>
        <w:gridCol w:w="1085"/>
        <w:gridCol w:w="1739"/>
      </w:tblGrid>
      <w:tr w:rsidR="00952539" w:rsidTr="00C672E2">
        <w:tc>
          <w:tcPr>
            <w:tcW w:w="745" w:type="dxa"/>
          </w:tcPr>
          <w:p w:rsidR="00C672E2" w:rsidRPr="00C672E2" w:rsidRDefault="00C672E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06" w:type="dxa"/>
          </w:tcPr>
          <w:p w:rsidR="00C672E2" w:rsidRPr="00C672E2" w:rsidRDefault="00C672E2">
            <w:r>
              <w:t>Уровень образования</w:t>
            </w:r>
          </w:p>
        </w:tc>
        <w:tc>
          <w:tcPr>
            <w:tcW w:w="1310" w:type="dxa"/>
          </w:tcPr>
          <w:p w:rsidR="00C672E2" w:rsidRPr="00C672E2" w:rsidRDefault="00C672E2">
            <w:r>
              <w:t>Срок реализации</w:t>
            </w:r>
          </w:p>
        </w:tc>
        <w:tc>
          <w:tcPr>
            <w:tcW w:w="1819" w:type="dxa"/>
          </w:tcPr>
          <w:p w:rsidR="00C672E2" w:rsidRPr="00C672E2" w:rsidRDefault="00C672E2">
            <w:r>
              <w:t>Название образовательной программы</w:t>
            </w:r>
          </w:p>
        </w:tc>
        <w:tc>
          <w:tcPr>
            <w:tcW w:w="1467" w:type="dxa"/>
          </w:tcPr>
          <w:p w:rsidR="00C672E2" w:rsidRPr="00C672E2" w:rsidRDefault="00C672E2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85" w:type="dxa"/>
          </w:tcPr>
          <w:p w:rsidR="00C672E2" w:rsidRDefault="00C672E2">
            <w:r>
              <w:t>Язык обучения</w:t>
            </w:r>
          </w:p>
        </w:tc>
        <w:tc>
          <w:tcPr>
            <w:tcW w:w="1739" w:type="dxa"/>
          </w:tcPr>
          <w:p w:rsidR="00C672E2" w:rsidRDefault="00C672E2">
            <w:r>
              <w:t xml:space="preserve">Реквизиты </w:t>
            </w:r>
          </w:p>
        </w:tc>
      </w:tr>
      <w:tr w:rsidR="00952539" w:rsidRPr="00C672E2" w:rsidTr="00C672E2">
        <w:tc>
          <w:tcPr>
            <w:tcW w:w="745" w:type="dxa"/>
          </w:tcPr>
          <w:p w:rsidR="00952539" w:rsidRPr="00C672E2" w:rsidRDefault="00952539">
            <w:r>
              <w:t>1</w:t>
            </w:r>
          </w:p>
        </w:tc>
        <w:tc>
          <w:tcPr>
            <w:tcW w:w="1406" w:type="dxa"/>
          </w:tcPr>
          <w:p w:rsidR="00952539" w:rsidRPr="00C672E2" w:rsidRDefault="00952539" w:rsidP="00C672E2">
            <w:r>
              <w:t>Начальное общее</w:t>
            </w:r>
          </w:p>
        </w:tc>
        <w:tc>
          <w:tcPr>
            <w:tcW w:w="1310" w:type="dxa"/>
          </w:tcPr>
          <w:p w:rsidR="00952539" w:rsidRPr="00C672E2" w:rsidRDefault="00952539">
            <w:r>
              <w:t>4 года</w:t>
            </w:r>
          </w:p>
        </w:tc>
        <w:tc>
          <w:tcPr>
            <w:tcW w:w="1819" w:type="dxa"/>
          </w:tcPr>
          <w:p w:rsidR="00952539" w:rsidRPr="00C672E2" w:rsidRDefault="00952539">
            <w:r>
              <w:t>Основная образовательная программа начального общего образования</w:t>
            </w:r>
          </w:p>
        </w:tc>
        <w:tc>
          <w:tcPr>
            <w:tcW w:w="1467" w:type="dxa"/>
          </w:tcPr>
          <w:p w:rsidR="00952539" w:rsidRPr="00C672E2" w:rsidRDefault="00952539">
            <w:r>
              <w:t>1-3 классы (325 человек)</w:t>
            </w:r>
          </w:p>
        </w:tc>
        <w:tc>
          <w:tcPr>
            <w:tcW w:w="1085" w:type="dxa"/>
          </w:tcPr>
          <w:p w:rsidR="00952539" w:rsidRPr="00C672E2" w:rsidRDefault="00952539">
            <w:r>
              <w:t xml:space="preserve">Русский </w:t>
            </w:r>
          </w:p>
        </w:tc>
        <w:tc>
          <w:tcPr>
            <w:tcW w:w="1739" w:type="dxa"/>
          </w:tcPr>
          <w:p w:rsidR="00952539" w:rsidRPr="00C672E2" w:rsidRDefault="00952539" w:rsidP="003E70A4">
            <w:r w:rsidRPr="00C672E2">
              <w:t>Протокол педагогического совета №1 от 27.08.2015г., Приказ от 02.09.2015г. № 84-2</w:t>
            </w:r>
            <w:proofErr w:type="gramStart"/>
            <w:r w:rsidRPr="00C672E2">
              <w:t>/О</w:t>
            </w:r>
            <w:proofErr w:type="gramEnd"/>
            <w:r w:rsidRPr="00C672E2">
              <w:t xml:space="preserve"> (с изменениями от 31.12.2015г. № 123-1/О)</w:t>
            </w:r>
          </w:p>
        </w:tc>
      </w:tr>
      <w:tr w:rsidR="00952539" w:rsidRPr="00C672E2" w:rsidTr="00C672E2">
        <w:tc>
          <w:tcPr>
            <w:tcW w:w="745" w:type="dxa"/>
          </w:tcPr>
          <w:p w:rsidR="00952539" w:rsidRPr="00C672E2" w:rsidRDefault="00952539">
            <w:r>
              <w:t>2</w:t>
            </w:r>
          </w:p>
        </w:tc>
        <w:tc>
          <w:tcPr>
            <w:tcW w:w="1406" w:type="dxa"/>
          </w:tcPr>
          <w:p w:rsidR="00952539" w:rsidRPr="00C672E2" w:rsidRDefault="00952539" w:rsidP="00AF6731">
            <w:r>
              <w:t>Начальное общее</w:t>
            </w:r>
          </w:p>
        </w:tc>
        <w:tc>
          <w:tcPr>
            <w:tcW w:w="1310" w:type="dxa"/>
          </w:tcPr>
          <w:p w:rsidR="00952539" w:rsidRPr="00C672E2" w:rsidRDefault="00952539">
            <w:r>
              <w:t>4 года</w:t>
            </w:r>
          </w:p>
        </w:tc>
        <w:tc>
          <w:tcPr>
            <w:tcW w:w="1819" w:type="dxa"/>
          </w:tcPr>
          <w:p w:rsidR="00952539" w:rsidRPr="00C672E2" w:rsidRDefault="00952539" w:rsidP="00BC393D">
            <w:r>
              <w:t>Основная образовательная программа начального общего образования</w:t>
            </w:r>
          </w:p>
        </w:tc>
        <w:tc>
          <w:tcPr>
            <w:tcW w:w="1467" w:type="dxa"/>
          </w:tcPr>
          <w:p w:rsidR="00952539" w:rsidRPr="00C672E2" w:rsidRDefault="00952539">
            <w:r>
              <w:t>4 классы (108 человек)</w:t>
            </w:r>
          </w:p>
        </w:tc>
        <w:tc>
          <w:tcPr>
            <w:tcW w:w="1085" w:type="dxa"/>
          </w:tcPr>
          <w:p w:rsidR="00952539" w:rsidRPr="00C672E2" w:rsidRDefault="00952539" w:rsidP="004D278D">
            <w:r>
              <w:t xml:space="preserve">Русский </w:t>
            </w:r>
          </w:p>
        </w:tc>
        <w:tc>
          <w:tcPr>
            <w:tcW w:w="1739" w:type="dxa"/>
          </w:tcPr>
          <w:p w:rsidR="00952539" w:rsidRPr="00C672E2" w:rsidRDefault="00952539" w:rsidP="00475FDA">
            <w:r w:rsidRPr="00C672E2">
              <w:t>Протокол педагогического совета №8 от 19.06.2013г., Приказ от 20.06.2013г. № 67-1</w:t>
            </w:r>
            <w:proofErr w:type="gramStart"/>
            <w:r w:rsidRPr="00C672E2">
              <w:t>/О</w:t>
            </w:r>
            <w:proofErr w:type="gramEnd"/>
            <w:r w:rsidRPr="00C672E2">
              <w:t xml:space="preserve"> (с изменениями от 28.08.2014г, №1)</w:t>
            </w:r>
          </w:p>
        </w:tc>
      </w:tr>
      <w:tr w:rsidR="00952539" w:rsidRPr="00952539" w:rsidTr="00C672E2">
        <w:tc>
          <w:tcPr>
            <w:tcW w:w="745" w:type="dxa"/>
          </w:tcPr>
          <w:p w:rsidR="00952539" w:rsidRPr="00C672E2" w:rsidRDefault="00952539">
            <w:r>
              <w:t>3</w:t>
            </w:r>
          </w:p>
        </w:tc>
        <w:tc>
          <w:tcPr>
            <w:tcW w:w="1406" w:type="dxa"/>
          </w:tcPr>
          <w:p w:rsidR="00952539" w:rsidRPr="00C672E2" w:rsidRDefault="00952539">
            <w:r>
              <w:t>Основное общее</w:t>
            </w:r>
          </w:p>
        </w:tc>
        <w:tc>
          <w:tcPr>
            <w:tcW w:w="1310" w:type="dxa"/>
          </w:tcPr>
          <w:p w:rsidR="00952539" w:rsidRPr="00C672E2" w:rsidRDefault="00952539">
            <w:r>
              <w:t>5 лет</w:t>
            </w:r>
          </w:p>
        </w:tc>
        <w:tc>
          <w:tcPr>
            <w:tcW w:w="1819" w:type="dxa"/>
          </w:tcPr>
          <w:p w:rsidR="00952539" w:rsidRPr="00C672E2" w:rsidRDefault="00952539" w:rsidP="00C672E2">
            <w:r>
              <w:t>Основная образовательная программа основного общего образования</w:t>
            </w:r>
          </w:p>
        </w:tc>
        <w:tc>
          <w:tcPr>
            <w:tcW w:w="1467" w:type="dxa"/>
          </w:tcPr>
          <w:p w:rsidR="00952539" w:rsidRPr="00C672E2" w:rsidRDefault="00952539">
            <w:r>
              <w:t>320</w:t>
            </w:r>
          </w:p>
        </w:tc>
        <w:tc>
          <w:tcPr>
            <w:tcW w:w="1085" w:type="dxa"/>
          </w:tcPr>
          <w:p w:rsidR="00952539" w:rsidRPr="00C672E2" w:rsidRDefault="00952539" w:rsidP="004D278D">
            <w:r>
              <w:t xml:space="preserve">Русский </w:t>
            </w:r>
          </w:p>
        </w:tc>
        <w:tc>
          <w:tcPr>
            <w:tcW w:w="1739" w:type="dxa"/>
          </w:tcPr>
          <w:p w:rsidR="00952539" w:rsidRPr="00C672E2" w:rsidRDefault="00952539" w:rsidP="00035D0D">
            <w:r w:rsidRPr="00952539">
              <w:t>Протокол педагогического совета №6 от 25.05.2015г., Приказ от 28.05.2015г. №68-1</w:t>
            </w:r>
            <w:proofErr w:type="gramStart"/>
            <w:r w:rsidRPr="00952539">
              <w:t>/О</w:t>
            </w:r>
            <w:proofErr w:type="gramEnd"/>
            <w:r w:rsidRPr="00952539">
              <w:t xml:space="preserve"> (с </w:t>
            </w:r>
            <w:r w:rsidRPr="00952539">
              <w:lastRenderedPageBreak/>
              <w:t>изменениями от 31.12.2015г. № 123-1/О)</w:t>
            </w:r>
          </w:p>
        </w:tc>
      </w:tr>
      <w:tr w:rsidR="00952539" w:rsidRPr="00952539" w:rsidTr="00C672E2">
        <w:tc>
          <w:tcPr>
            <w:tcW w:w="745" w:type="dxa"/>
          </w:tcPr>
          <w:p w:rsidR="00952539" w:rsidRDefault="00952539">
            <w:r>
              <w:lastRenderedPageBreak/>
              <w:t>4</w:t>
            </w:r>
          </w:p>
        </w:tc>
        <w:tc>
          <w:tcPr>
            <w:tcW w:w="1406" w:type="dxa"/>
          </w:tcPr>
          <w:p w:rsidR="00952539" w:rsidRPr="00C672E2" w:rsidRDefault="00952539" w:rsidP="00543E4C">
            <w:r>
              <w:t>Основное общее</w:t>
            </w:r>
          </w:p>
        </w:tc>
        <w:tc>
          <w:tcPr>
            <w:tcW w:w="1310" w:type="dxa"/>
          </w:tcPr>
          <w:p w:rsidR="00952539" w:rsidRPr="00C672E2" w:rsidRDefault="00952539">
            <w:r>
              <w:t>5 лет</w:t>
            </w:r>
          </w:p>
        </w:tc>
        <w:tc>
          <w:tcPr>
            <w:tcW w:w="1819" w:type="dxa"/>
          </w:tcPr>
          <w:p w:rsidR="00952539" w:rsidRPr="00C672E2" w:rsidRDefault="00952539" w:rsidP="00980863">
            <w:r>
              <w:t>Основная образовательная программа основного общего образования</w:t>
            </w:r>
          </w:p>
        </w:tc>
        <w:tc>
          <w:tcPr>
            <w:tcW w:w="1467" w:type="dxa"/>
          </w:tcPr>
          <w:p w:rsidR="00952539" w:rsidRPr="00C672E2" w:rsidRDefault="00952539">
            <w:r>
              <w:t>216</w:t>
            </w:r>
          </w:p>
        </w:tc>
        <w:tc>
          <w:tcPr>
            <w:tcW w:w="1085" w:type="dxa"/>
          </w:tcPr>
          <w:p w:rsidR="00952539" w:rsidRPr="00C672E2" w:rsidRDefault="00952539" w:rsidP="004D278D">
            <w:r>
              <w:t xml:space="preserve">Русский </w:t>
            </w:r>
          </w:p>
        </w:tc>
        <w:tc>
          <w:tcPr>
            <w:tcW w:w="1739" w:type="dxa"/>
          </w:tcPr>
          <w:p w:rsidR="00952539" w:rsidRPr="00952539" w:rsidRDefault="00952539">
            <w:r w:rsidRPr="00952539">
              <w:t>Протокол педагогического совета №1 от 29.08.2013г., Приказ от 29.08.2013г. №79 -3</w:t>
            </w:r>
            <w:proofErr w:type="gramStart"/>
            <w:r w:rsidRPr="00952539">
              <w:t>/О</w:t>
            </w:r>
            <w:proofErr w:type="gramEnd"/>
            <w:r w:rsidRPr="00952539">
              <w:t>; (с изменениями от 31.12.2015г. № 123-1/О)</w:t>
            </w:r>
          </w:p>
        </w:tc>
      </w:tr>
      <w:tr w:rsidR="00952539" w:rsidRPr="00952539" w:rsidTr="00C672E2">
        <w:tc>
          <w:tcPr>
            <w:tcW w:w="745" w:type="dxa"/>
          </w:tcPr>
          <w:p w:rsidR="00952539" w:rsidRDefault="00952539">
            <w:r>
              <w:t>5</w:t>
            </w:r>
          </w:p>
        </w:tc>
        <w:tc>
          <w:tcPr>
            <w:tcW w:w="1406" w:type="dxa"/>
          </w:tcPr>
          <w:p w:rsidR="00952539" w:rsidRPr="00C672E2" w:rsidRDefault="00952539">
            <w:r>
              <w:t>Среднее общее</w:t>
            </w:r>
          </w:p>
        </w:tc>
        <w:tc>
          <w:tcPr>
            <w:tcW w:w="1310" w:type="dxa"/>
          </w:tcPr>
          <w:p w:rsidR="00952539" w:rsidRPr="00C672E2" w:rsidRDefault="00952539">
            <w:r>
              <w:t>2 года</w:t>
            </w:r>
          </w:p>
        </w:tc>
        <w:tc>
          <w:tcPr>
            <w:tcW w:w="1819" w:type="dxa"/>
          </w:tcPr>
          <w:p w:rsidR="00952539" w:rsidRPr="00C672E2" w:rsidRDefault="00952539" w:rsidP="00C672E2">
            <w:r>
              <w:t>Основная образовательная программа среднего общего образования</w:t>
            </w:r>
          </w:p>
        </w:tc>
        <w:tc>
          <w:tcPr>
            <w:tcW w:w="1467" w:type="dxa"/>
          </w:tcPr>
          <w:p w:rsidR="00952539" w:rsidRPr="00C672E2" w:rsidRDefault="00952539">
            <w:r>
              <w:t>58</w:t>
            </w:r>
          </w:p>
        </w:tc>
        <w:tc>
          <w:tcPr>
            <w:tcW w:w="1085" w:type="dxa"/>
          </w:tcPr>
          <w:p w:rsidR="00952539" w:rsidRPr="00C672E2" w:rsidRDefault="00952539" w:rsidP="004D278D">
            <w:r>
              <w:t xml:space="preserve">Русский </w:t>
            </w:r>
          </w:p>
        </w:tc>
        <w:tc>
          <w:tcPr>
            <w:tcW w:w="1739" w:type="dxa"/>
          </w:tcPr>
          <w:p w:rsidR="00952539" w:rsidRPr="00952539" w:rsidRDefault="00952539">
            <w:r w:rsidRPr="00952539">
              <w:t>Протокол педагогического совета №8 от 19.06.2013г., Приказ от 20.06.2013г. № 67-1</w:t>
            </w:r>
            <w:proofErr w:type="gramStart"/>
            <w:r w:rsidRPr="00952539">
              <w:t>/О</w:t>
            </w:r>
            <w:proofErr w:type="gramEnd"/>
            <w:r w:rsidRPr="00952539">
              <w:t xml:space="preserve"> (с изменениями от 28.08.2014г, №1)</w:t>
            </w:r>
          </w:p>
        </w:tc>
      </w:tr>
    </w:tbl>
    <w:p w:rsidR="003E6ED6" w:rsidRPr="00952539" w:rsidRDefault="003E6ED6"/>
    <w:sectPr w:rsidR="003E6ED6" w:rsidRPr="0095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D6"/>
    <w:rsid w:val="003E6ED6"/>
    <w:rsid w:val="007C3ABB"/>
    <w:rsid w:val="00952539"/>
    <w:rsid w:val="00C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2017-10-20T09:30:00Z</dcterms:created>
  <dcterms:modified xsi:type="dcterms:W3CDTF">2017-10-20T11:04:00Z</dcterms:modified>
</cp:coreProperties>
</file>