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8" w:type="dxa"/>
        <w:tblInd w:w="-521" w:type="dxa"/>
        <w:tblLook w:val="04A0" w:firstRow="1" w:lastRow="0" w:firstColumn="1" w:lastColumn="0" w:noHBand="0" w:noVBand="1"/>
      </w:tblPr>
      <w:tblGrid>
        <w:gridCol w:w="3253"/>
        <w:gridCol w:w="3043"/>
        <w:gridCol w:w="3972"/>
      </w:tblGrid>
      <w:tr w:rsidR="004063F7" w:rsidRPr="004063F7" w:rsidTr="004063F7">
        <w:trPr>
          <w:trHeight w:val="2276"/>
        </w:trPr>
        <w:tc>
          <w:tcPr>
            <w:tcW w:w="3253" w:type="dxa"/>
          </w:tcPr>
          <w:p w:rsidR="004063F7" w:rsidRPr="004063F7" w:rsidRDefault="004063F7" w:rsidP="004063F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</w:pPr>
            <w:bookmarkStart w:id="0" w:name="_GoBack"/>
            <w:bookmarkEnd w:id="0"/>
            <w:r w:rsidRPr="004063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  <w:t>«ПРИНЯТО»</w:t>
            </w:r>
          </w:p>
          <w:p w:rsidR="004063F7" w:rsidRPr="004063F7" w:rsidRDefault="004063F7" w:rsidP="004063F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</w:pPr>
            <w:r w:rsidRPr="004063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  <w:t>На заседании педагогического совета</w:t>
            </w:r>
          </w:p>
          <w:p w:rsidR="004063F7" w:rsidRPr="004063F7" w:rsidRDefault="004063F7" w:rsidP="004063F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</w:pPr>
            <w:r w:rsidRPr="004063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  <w:t>«____» _______  20 __ г.</w:t>
            </w:r>
          </w:p>
        </w:tc>
        <w:tc>
          <w:tcPr>
            <w:tcW w:w="3043" w:type="dxa"/>
          </w:tcPr>
          <w:p w:rsidR="004063F7" w:rsidRPr="004063F7" w:rsidRDefault="004063F7" w:rsidP="004063F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</w:pPr>
          </w:p>
        </w:tc>
        <w:tc>
          <w:tcPr>
            <w:tcW w:w="3972" w:type="dxa"/>
          </w:tcPr>
          <w:p w:rsidR="004063F7" w:rsidRDefault="004063F7" w:rsidP="004063F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</w:pPr>
            <w:r w:rsidRPr="004063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  <w:t>«УТВЕРЖДЕНО»</w:t>
            </w:r>
          </w:p>
          <w:p w:rsidR="004063F7" w:rsidRPr="004063F7" w:rsidRDefault="004063F7" w:rsidP="004063F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</w:pPr>
            <w:r w:rsidRPr="004063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  <w:t xml:space="preserve">Директор МОУ – СОШ № 17  </w:t>
            </w:r>
          </w:p>
          <w:p w:rsidR="004063F7" w:rsidRPr="004063F7" w:rsidRDefault="004063F7" w:rsidP="004063F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</w:pPr>
            <w:r w:rsidRPr="004063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  <w:t>___________ Г.И. Сальникова</w:t>
            </w:r>
          </w:p>
          <w:p w:rsidR="004063F7" w:rsidRPr="004063F7" w:rsidRDefault="004063F7" w:rsidP="004063F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</w:pPr>
            <w:r w:rsidRPr="004063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  <w:t>«____» ____________ 20 ___ г.</w:t>
            </w:r>
          </w:p>
          <w:p w:rsidR="004063F7" w:rsidRPr="004063F7" w:rsidRDefault="004063F7" w:rsidP="004063F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</w:pPr>
          </w:p>
        </w:tc>
      </w:tr>
    </w:tbl>
    <w:p w:rsidR="0099403E" w:rsidRDefault="0099403E" w:rsidP="0099403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</w:pPr>
      <w:r w:rsidRPr="009940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>ПОЛОЖЕНИЕ ОБ УЧЕБНОМ КАБИНЕТЕ </w:t>
      </w:r>
    </w:p>
    <w:p w:rsidR="0099403E" w:rsidRPr="0099403E" w:rsidRDefault="0099403E" w:rsidP="0099403E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Работа учебных кабинетов средней общеобразовательной школы организуется и осуществляется в соответствии с требованиями, предъявляемыми к учебным кабинетам.</w:t>
      </w:r>
      <w:r w:rsidRPr="009940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40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Учебный кабинет должен способствовать формированию культуры личности учащихся, повышению эффективности информационного </w:t>
      </w:r>
      <w:proofErr w:type="spellStart"/>
      <w:r w:rsidRPr="0099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обслуж-вания</w:t>
      </w:r>
      <w:proofErr w:type="spellEnd"/>
      <w:r w:rsidRPr="0099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учебно-воспитательного процесса.</w:t>
      </w:r>
      <w:r w:rsidRPr="009940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40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Учебный кабинет должен соответствовать эстетическим, гигиеническим, учебно-исследовательским требованиям и требованиям правил безопасности учебного процесса.</w:t>
      </w:r>
    </w:p>
    <w:p w:rsidR="0099403E" w:rsidRPr="0099403E" w:rsidRDefault="0099403E" w:rsidP="0099403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40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Общие требования к учебным кабинетам</w:t>
      </w:r>
    </w:p>
    <w:p w:rsidR="00972752" w:rsidRDefault="0099403E" w:rsidP="0099403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 Паспорт кабинета, оформленный с указанием функционального назначения имеющегося в нем оборудования, приборов, технических средств, наглядных пособий, учебников, методических пособий, дидактических материалов и т.д.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2.2. План работы учебного кабинета - на учебный год (и перспективу).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2.3. Соблюдение эстетических требований к оформлению учебного кабинета, наличие постоянных и сменных учебно-информационных стендов, фотоматериалов, хрестоматийных материалов и т.д.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2.4. Соблюдение правил техники безопасности, санитарно-гигиенических требований в учебных кабинетах.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2.5. Укомплектованность учебно-методическим комплексом средств обучения, учебным оборудованием.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2.6. Наличие комплекса дидактических материалов, типовых заданий, тестов, контрольных работ и др.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2.7. Обеспеченность учебниками, дидактическими материалами, раздаточным материалом в соответствии с программой.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2.8. Стендовый материал учебного кабинета.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2.9. Расписание работы учебного кабинета.</w:t>
      </w:r>
    </w:p>
    <w:p w:rsidR="0099403E" w:rsidRPr="0099403E" w:rsidRDefault="0099403E" w:rsidP="0099403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9403E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3. Правила пользования учебным кабинетом</w:t>
      </w:r>
    </w:p>
    <w:p w:rsidR="0099403E" w:rsidRDefault="0099403E" w:rsidP="0099403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3.1. Кабинет должен быть открыт за 15 минут до начала занятий.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Учащиеся должны находиться в кабинете только в присутствии учителя.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Кабинет должен проветриваться каждую перемену.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Учитель должен организовывать уборку кабинета по окончании занятий в нем.</w:t>
      </w:r>
    </w:p>
    <w:p w:rsidR="0099403E" w:rsidRPr="0099403E" w:rsidRDefault="0099403E" w:rsidP="0099403E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lastRenderedPageBreak/>
        <w:t xml:space="preserve">   </w:t>
      </w:r>
      <w:r w:rsidRPr="0099403E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                  4. Документация учебного кабинета</w:t>
      </w:r>
    </w:p>
    <w:p w:rsidR="0099403E" w:rsidRPr="0099403E" w:rsidRDefault="0099403E" w:rsidP="0099403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Паспорт.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Инвентарная ведомость на имеющееся оборудование.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Правила техники безопасности при работе в кабинете.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Правила пользования кабинетом учащимися. График работы учебного кабинета.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Акт приемки учебного кабинета администрацией школы.</w:t>
      </w:r>
      <w:r w:rsidRPr="0099403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9940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План работы учебного кабинета на учебный год и перспективу.</w:t>
      </w:r>
    </w:p>
    <w:sectPr w:rsidR="0099403E" w:rsidRPr="0099403E" w:rsidSect="004063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1025"/>
    <w:multiLevelType w:val="hybridMultilevel"/>
    <w:tmpl w:val="5CD8446C"/>
    <w:lvl w:ilvl="0" w:tplc="4F06F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05578"/>
    <w:multiLevelType w:val="hybridMultilevel"/>
    <w:tmpl w:val="1372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3E"/>
    <w:rsid w:val="001114A0"/>
    <w:rsid w:val="004063F7"/>
    <w:rsid w:val="007570A8"/>
    <w:rsid w:val="0078451A"/>
    <w:rsid w:val="007F4619"/>
    <w:rsid w:val="00972752"/>
    <w:rsid w:val="009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52"/>
  </w:style>
  <w:style w:type="paragraph" w:styleId="1">
    <w:name w:val="heading 1"/>
    <w:basedOn w:val="a"/>
    <w:link w:val="10"/>
    <w:uiPriority w:val="9"/>
    <w:qFormat/>
    <w:rsid w:val="009940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403E"/>
  </w:style>
  <w:style w:type="paragraph" w:styleId="a3">
    <w:name w:val="Normal (Web)"/>
    <w:basedOn w:val="a"/>
    <w:uiPriority w:val="99"/>
    <w:semiHidden/>
    <w:unhideWhenUsed/>
    <w:rsid w:val="00994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4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52"/>
  </w:style>
  <w:style w:type="paragraph" w:styleId="1">
    <w:name w:val="heading 1"/>
    <w:basedOn w:val="a"/>
    <w:link w:val="10"/>
    <w:uiPriority w:val="9"/>
    <w:qFormat/>
    <w:rsid w:val="009940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403E"/>
  </w:style>
  <w:style w:type="paragraph" w:styleId="a3">
    <w:name w:val="Normal (Web)"/>
    <w:basedOn w:val="a"/>
    <w:uiPriority w:val="99"/>
    <w:semiHidden/>
    <w:unhideWhenUsed/>
    <w:rsid w:val="00994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2047</Characters>
  <Application>Microsoft Office Word</Application>
  <DocSecurity>0</DocSecurity>
  <Lines>17</Lines>
  <Paragraphs>4</Paragraphs>
  <ScaleCrop>false</ScaleCrop>
  <Company>School17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Halizova</dc:creator>
  <cp:lastModifiedBy>User</cp:lastModifiedBy>
  <cp:revision>2</cp:revision>
  <cp:lastPrinted>2012-04-10T13:50:00Z</cp:lastPrinted>
  <dcterms:created xsi:type="dcterms:W3CDTF">2012-04-10T12:56:00Z</dcterms:created>
  <dcterms:modified xsi:type="dcterms:W3CDTF">2017-02-25T07:41:00Z</dcterms:modified>
</cp:coreProperties>
</file>